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234" w:rsidRPr="00152338" w:rsidRDefault="00510234" w:rsidP="00510234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  <w:r>
        <w:rPr>
          <w:rFonts w:ascii="Arial" w:eastAsia="Times New Roman" w:hAnsi="Arial" w:cs="Arial"/>
          <w:b/>
          <w:lang w:eastAsia="ru-RU"/>
        </w:rPr>
        <w:t xml:space="preserve"> (Техническое задание)</w:t>
      </w:r>
    </w:p>
    <w:p w:rsidR="00510234" w:rsidRPr="00152338" w:rsidRDefault="00510234" w:rsidP="00510234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:rsidR="00510234" w:rsidRPr="00152338" w:rsidRDefault="00510234" w:rsidP="00510234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510234" w:rsidRDefault="00510234" w:rsidP="00510234">
      <w:pPr>
        <w:pStyle w:val="a3"/>
        <w:numPr>
          <w:ilvl w:val="1"/>
          <w:numId w:val="1"/>
        </w:numPr>
        <w:spacing w:after="0" w:line="240" w:lineRule="auto"/>
        <w:ind w:left="284" w:firstLine="54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 xml:space="preserve">Предмет закупки </w:t>
      </w:r>
    </w:p>
    <w:p w:rsidR="00510234" w:rsidRDefault="00510234" w:rsidP="00510234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510234" w:rsidRDefault="00510234" w:rsidP="00510234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kern w:val="28"/>
          <w:lang w:eastAsia="ru-RU"/>
        </w:rPr>
        <w:t>«</w:t>
      </w:r>
      <w:r w:rsidR="000137BA">
        <w:rPr>
          <w:rFonts w:ascii="Arial" w:eastAsia="Times New Roman" w:hAnsi="Arial" w:cs="Arial"/>
          <w:b/>
          <w:lang w:eastAsia="ru-RU"/>
        </w:rPr>
        <w:t>Кабельно-проводниковая продукция</w:t>
      </w:r>
      <w:r w:rsidR="00F6154C">
        <w:rPr>
          <w:rFonts w:ascii="Arial" w:eastAsia="Times New Roman" w:hAnsi="Arial" w:cs="Arial"/>
          <w:b/>
          <w:lang w:eastAsia="ru-RU"/>
        </w:rPr>
        <w:t>» в кол-</w:t>
      </w:r>
      <w:proofErr w:type="gramStart"/>
      <w:r w:rsidR="00F6154C">
        <w:rPr>
          <w:rFonts w:ascii="Arial" w:eastAsia="Times New Roman" w:hAnsi="Arial" w:cs="Arial"/>
          <w:b/>
          <w:lang w:eastAsia="ru-RU"/>
        </w:rPr>
        <w:t xml:space="preserve">ве </w:t>
      </w:r>
      <w:r w:rsidR="000137BA">
        <w:rPr>
          <w:rFonts w:ascii="Arial" w:eastAsia="Times New Roman" w:hAnsi="Arial" w:cs="Arial"/>
          <w:b/>
          <w:lang w:eastAsia="ru-RU"/>
        </w:rPr>
        <w:t xml:space="preserve"> 7</w:t>
      </w:r>
      <w:proofErr w:type="gramEnd"/>
      <w:r w:rsidR="000137BA">
        <w:rPr>
          <w:rFonts w:ascii="Arial" w:eastAsia="Times New Roman" w:hAnsi="Arial" w:cs="Arial"/>
          <w:b/>
          <w:lang w:eastAsia="ru-RU"/>
        </w:rPr>
        <w:t>,5 км; 6 700 м; 17</w:t>
      </w:r>
      <w:r w:rsidR="00035A98">
        <w:rPr>
          <w:rFonts w:ascii="Arial" w:eastAsia="Times New Roman" w:hAnsi="Arial" w:cs="Arial"/>
          <w:b/>
          <w:lang w:eastAsia="ru-RU"/>
        </w:rPr>
        <w:t xml:space="preserve"> шт</w:t>
      </w:r>
      <w:r w:rsidRPr="008962E3">
        <w:rPr>
          <w:rFonts w:ascii="Arial" w:eastAsia="Times New Roman" w:hAnsi="Arial" w:cs="Arial"/>
          <w:b/>
          <w:lang w:eastAsia="ru-RU"/>
        </w:rPr>
        <w:t>.</w:t>
      </w:r>
      <w:r w:rsidR="0084521B">
        <w:rPr>
          <w:rFonts w:ascii="Arial" w:eastAsia="Times New Roman" w:hAnsi="Arial" w:cs="Arial"/>
          <w:b/>
          <w:lang w:eastAsia="ru-RU"/>
        </w:rPr>
        <w:t>; 16</w:t>
      </w:r>
      <w:r w:rsidRPr="003D6FF2">
        <w:rPr>
          <w:rFonts w:ascii="Arial" w:eastAsia="Times New Roman" w:hAnsi="Arial" w:cs="Arial"/>
          <w:b/>
          <w:lang w:eastAsia="ru-RU"/>
        </w:rPr>
        <w:t>,</w:t>
      </w:r>
      <w:r w:rsidR="0084521B">
        <w:rPr>
          <w:rFonts w:ascii="Arial" w:eastAsia="Times New Roman" w:hAnsi="Arial" w:cs="Arial"/>
          <w:b/>
          <w:lang w:eastAsia="ru-RU"/>
        </w:rPr>
        <w:t>050 т.</w:t>
      </w:r>
      <w:r w:rsidRPr="003D6FF2">
        <w:rPr>
          <w:rFonts w:ascii="Arial" w:eastAsia="Times New Roman" w:hAnsi="Arial" w:cs="Arial"/>
          <w:b/>
          <w:lang w:eastAsia="ru-RU"/>
        </w:rPr>
        <w:t xml:space="preserve"> </w:t>
      </w:r>
      <w:r w:rsidRPr="003D6FF2">
        <w:rPr>
          <w:rFonts w:ascii="Arial" w:eastAsia="Times New Roman" w:hAnsi="Arial" w:cs="Arial"/>
          <w:lang w:eastAsia="ru-RU"/>
        </w:rPr>
        <w:t xml:space="preserve">(далее – </w:t>
      </w:r>
      <w:r>
        <w:rPr>
          <w:rFonts w:ascii="Arial" w:eastAsia="Times New Roman" w:hAnsi="Arial" w:cs="Arial"/>
          <w:lang w:eastAsia="ru-RU"/>
        </w:rPr>
        <w:t>МТР</w:t>
      </w:r>
      <w:r w:rsidRPr="003D6FF2">
        <w:rPr>
          <w:rFonts w:ascii="Arial" w:eastAsia="Times New Roman" w:hAnsi="Arial" w:cs="Arial"/>
          <w:lang w:eastAsia="ru-RU"/>
        </w:rPr>
        <w:t>).</w:t>
      </w:r>
    </w:p>
    <w:p w:rsidR="00510234" w:rsidRPr="003D6FF2" w:rsidRDefault="00510234" w:rsidP="00510234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510234" w:rsidRPr="001415FC" w:rsidRDefault="00510234" w:rsidP="00510234">
      <w:pPr>
        <w:pStyle w:val="a3"/>
        <w:numPr>
          <w:ilvl w:val="1"/>
          <w:numId w:val="1"/>
        </w:numPr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1415FC">
        <w:rPr>
          <w:rFonts w:ascii="Arial" w:eastAsia="Times New Roman" w:hAnsi="Arial" w:cs="Arial"/>
          <w:lang w:eastAsia="ru-RU"/>
        </w:rPr>
        <w:t>Инициатор закупки - ООО «Славнефть-Красноярскнефтегаз» (далее – Общество, Грузополучатель).</w:t>
      </w:r>
    </w:p>
    <w:p w:rsidR="00510234" w:rsidRPr="008962E3" w:rsidRDefault="00510234" w:rsidP="00510234">
      <w:pPr>
        <w:pStyle w:val="a3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Arial" w:eastAsia="Times New Roman" w:hAnsi="Arial" w:cs="Arial"/>
          <w:lang w:eastAsia="ru-RU"/>
        </w:rPr>
      </w:pPr>
    </w:p>
    <w:p w:rsidR="00510234" w:rsidRPr="008962E3" w:rsidRDefault="00510234" w:rsidP="0051023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eastAsia="Times New Roman" w:hAnsi="Arial" w:cs="Arial"/>
          <w:u w:val="single"/>
          <w:lang w:eastAsia="ru-RU"/>
        </w:rPr>
      </w:pPr>
      <w:r w:rsidRPr="00313BAE">
        <w:rPr>
          <w:rFonts w:ascii="Arial" w:eastAsia="Times New Roman" w:hAnsi="Arial" w:cs="Arial"/>
          <w:lang w:eastAsia="ru-RU"/>
        </w:rPr>
        <w:t xml:space="preserve">Оферта может быть представлена: </w:t>
      </w:r>
      <w:r w:rsidRPr="00313BAE">
        <w:rPr>
          <w:rFonts w:ascii="Arial" w:eastAsia="Times New Roman" w:hAnsi="Arial" w:cs="Arial"/>
          <w:u w:val="single"/>
          <w:lang w:eastAsia="ru-RU"/>
        </w:rPr>
        <w:t>на весь объем закупки (все позиции) или на часть объема закупки (количество не менее заявленного).</w:t>
      </w:r>
    </w:p>
    <w:p w:rsidR="00510234" w:rsidRPr="008962E3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</w:p>
    <w:p w:rsidR="00510234" w:rsidRDefault="00510234" w:rsidP="0051023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Количество предлагаемого участником товара указывается в форме 6т и 6к и не должно быть менее заявленной потребности, указанной Обществом в этих формах.</w:t>
      </w:r>
    </w:p>
    <w:p w:rsidR="00510234" w:rsidRPr="008962E3" w:rsidRDefault="00510234" w:rsidP="00510234">
      <w:pPr>
        <w:pStyle w:val="a3"/>
        <w:rPr>
          <w:rFonts w:ascii="Arial" w:eastAsia="Times New Roman" w:hAnsi="Arial" w:cs="Arial"/>
          <w:lang w:eastAsia="ru-RU"/>
        </w:rPr>
      </w:pPr>
    </w:p>
    <w:p w:rsidR="00510234" w:rsidRPr="008962E3" w:rsidRDefault="00510234" w:rsidP="00510234">
      <w:pPr>
        <w:pStyle w:val="a3"/>
        <w:numPr>
          <w:ilvl w:val="1"/>
          <w:numId w:val="1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При невозможности поставить требуемую продукцию, либо отсутствии в таблице ГОСТ/ТУ участник закупки (далее также – поставщик) может предложить ее аналог. Возможность замены будет согласовываться с ООО "Славнефть-Красноярскнефтегаз". В случае замены поставщик обязан предоставить текст предлагаемых ТУ с информацией, техническое описание, эскизы, необходимые ООО "Славнефть-Красноярскнефтегаз" для принятия решения о возможности/невозможности применения данной продукции.</w:t>
      </w:r>
    </w:p>
    <w:p w:rsidR="00510234" w:rsidRDefault="00510234" w:rsidP="00510234">
      <w:pPr>
        <w:pStyle w:val="a3"/>
        <w:ind w:left="1080"/>
        <w:jc w:val="both"/>
        <w:rPr>
          <w:rFonts w:ascii="Arial" w:eastAsia="Times New Roman" w:hAnsi="Arial" w:cs="Arial"/>
          <w:highlight w:val="yellow"/>
          <w:lang w:eastAsia="ru-RU"/>
        </w:rPr>
      </w:pPr>
    </w:p>
    <w:p w:rsidR="00510234" w:rsidRPr="00E8033F" w:rsidRDefault="00510234" w:rsidP="00510234">
      <w:pPr>
        <w:pStyle w:val="a3"/>
        <w:numPr>
          <w:ilvl w:val="1"/>
          <w:numId w:val="1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E8033F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:rsidR="00314E65" w:rsidRPr="00336B47" w:rsidRDefault="002362CD" w:rsidP="00314E65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• </w:t>
      </w:r>
      <w:r w:rsidR="00314E65" w:rsidRPr="00336B47">
        <w:rPr>
          <w:rFonts w:ascii="Arial" w:eastAsia="Times New Roman" w:hAnsi="Arial" w:cs="Arial"/>
          <w:lang w:eastAsia="ru-RU"/>
        </w:rPr>
        <w:t xml:space="preserve">Для доставки товара автомобильным транспортом: Грузополучатель: ООО "Терминал", Красноярский край, </w:t>
      </w:r>
      <w:proofErr w:type="spellStart"/>
      <w:r w:rsidR="00314E65" w:rsidRPr="00336B47">
        <w:rPr>
          <w:rFonts w:ascii="Arial" w:eastAsia="Times New Roman" w:hAnsi="Arial" w:cs="Arial"/>
          <w:lang w:eastAsia="ru-RU"/>
        </w:rPr>
        <w:t>Богучанский</w:t>
      </w:r>
      <w:proofErr w:type="spellEnd"/>
      <w:r w:rsidR="00314E65" w:rsidRPr="00336B47">
        <w:rPr>
          <w:rFonts w:ascii="Arial" w:eastAsia="Times New Roman" w:hAnsi="Arial" w:cs="Arial"/>
          <w:lang w:eastAsia="ru-RU"/>
        </w:rPr>
        <w:t xml:space="preserve"> район, п. Таёжный, ул. Чапаева 3В, строение 1, контейнерная площадка, для ООО "Славнефть-Красноярскнефтегаз";</w:t>
      </w:r>
    </w:p>
    <w:p w:rsidR="00314E65" w:rsidRDefault="00314E65" w:rsidP="00314E65">
      <w:pPr>
        <w:pStyle w:val="a3"/>
        <w:ind w:left="426" w:hanging="142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</w:t>
      </w:r>
      <w:r w:rsidR="002362CD">
        <w:rPr>
          <w:rFonts w:ascii="Arial" w:eastAsia="Times New Roman" w:hAnsi="Arial" w:cs="Arial"/>
          <w:lang w:eastAsia="ru-RU"/>
        </w:rPr>
        <w:t xml:space="preserve">• </w:t>
      </w:r>
      <w:r w:rsidRPr="00336B47">
        <w:rPr>
          <w:rFonts w:ascii="Arial" w:eastAsia="Times New Roman" w:hAnsi="Arial" w:cs="Arial"/>
          <w:lang w:eastAsia="ru-RU"/>
        </w:rPr>
        <w:t xml:space="preserve">Для доставки товара железнодорожным транспортом: Станция назначения: </w:t>
      </w:r>
      <w:proofErr w:type="spellStart"/>
      <w:r w:rsidRPr="00336B47">
        <w:rPr>
          <w:rFonts w:ascii="Arial" w:eastAsia="Times New Roman" w:hAnsi="Arial" w:cs="Arial"/>
          <w:lang w:eastAsia="ru-RU"/>
        </w:rPr>
        <w:t>Карабула</w:t>
      </w:r>
      <w:proofErr w:type="spellEnd"/>
      <w:r w:rsidRPr="00336B47">
        <w:rPr>
          <w:rFonts w:ascii="Arial" w:eastAsia="Times New Roman" w:hAnsi="Arial" w:cs="Arial"/>
          <w:lang w:eastAsia="ru-RU"/>
        </w:rPr>
        <w:t xml:space="preserve"> </w:t>
      </w:r>
      <w:r>
        <w:rPr>
          <w:rFonts w:ascii="Arial" w:eastAsia="Times New Roman" w:hAnsi="Arial" w:cs="Arial"/>
          <w:lang w:eastAsia="ru-RU"/>
        </w:rPr>
        <w:t xml:space="preserve">   </w:t>
      </w:r>
      <w:r w:rsidRPr="00336B47">
        <w:rPr>
          <w:rFonts w:ascii="Arial" w:eastAsia="Times New Roman" w:hAnsi="Arial" w:cs="Arial"/>
          <w:lang w:eastAsia="ru-RU"/>
        </w:rPr>
        <w:t>Красноярской ЖД, Код станции: 895807, Получатель: ООО «</w:t>
      </w:r>
      <w:proofErr w:type="spellStart"/>
      <w:r w:rsidRPr="00336B47">
        <w:rPr>
          <w:rFonts w:ascii="Arial" w:eastAsia="Times New Roman" w:hAnsi="Arial" w:cs="Arial"/>
          <w:lang w:eastAsia="ru-RU"/>
        </w:rPr>
        <w:t>Кройл</w:t>
      </w:r>
      <w:proofErr w:type="spellEnd"/>
      <w:r w:rsidRPr="00336B47">
        <w:rPr>
          <w:rFonts w:ascii="Arial" w:eastAsia="Times New Roman" w:hAnsi="Arial" w:cs="Arial"/>
          <w:lang w:eastAsia="ru-RU"/>
        </w:rPr>
        <w:t>» (код 1275), ОКПО 49691895.</w:t>
      </w:r>
      <w:r w:rsidR="00510234" w:rsidRPr="00152338">
        <w:rPr>
          <w:rFonts w:ascii="Arial" w:eastAsia="Times New Roman" w:hAnsi="Arial" w:cs="Arial"/>
          <w:lang w:eastAsia="ru-RU"/>
        </w:rPr>
        <w:t xml:space="preserve"> </w:t>
      </w:r>
    </w:p>
    <w:p w:rsidR="000137BA" w:rsidRDefault="000137BA" w:rsidP="00314E65">
      <w:pPr>
        <w:pStyle w:val="a3"/>
        <w:ind w:left="426" w:hanging="142"/>
        <w:jc w:val="both"/>
        <w:rPr>
          <w:rFonts w:ascii="Arial" w:eastAsia="Times New Roman" w:hAnsi="Arial" w:cs="Arial"/>
          <w:lang w:eastAsia="ru-RU"/>
        </w:rPr>
      </w:pPr>
    </w:p>
    <w:p w:rsidR="00510234" w:rsidRPr="00AD23F7" w:rsidRDefault="002362CD" w:rsidP="00314E65">
      <w:pPr>
        <w:pStyle w:val="a3"/>
        <w:ind w:left="426" w:hanging="142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1.7 </w:t>
      </w:r>
      <w:r w:rsidR="00510234" w:rsidRPr="00AD23F7">
        <w:rPr>
          <w:rFonts w:ascii="Arial" w:eastAsia="Times New Roman" w:hAnsi="Arial" w:cs="Arial"/>
          <w:lang w:eastAsia="ru-RU"/>
        </w:rPr>
        <w:t xml:space="preserve">Плановые сроки поставки – </w:t>
      </w:r>
      <w:r w:rsidR="000137BA">
        <w:rPr>
          <w:rFonts w:ascii="Arial" w:eastAsia="Times New Roman" w:hAnsi="Arial" w:cs="Arial"/>
          <w:lang w:eastAsia="ru-RU"/>
        </w:rPr>
        <w:t>Февраль</w:t>
      </w:r>
      <w:r w:rsidR="000D040A">
        <w:rPr>
          <w:rFonts w:ascii="Arial" w:eastAsia="Times New Roman" w:hAnsi="Arial" w:cs="Arial"/>
          <w:lang w:eastAsia="ru-RU"/>
        </w:rPr>
        <w:t xml:space="preserve"> 2016</w:t>
      </w:r>
      <w:r w:rsidR="009F36A9">
        <w:rPr>
          <w:rFonts w:ascii="Arial" w:eastAsia="Times New Roman" w:hAnsi="Arial" w:cs="Arial"/>
          <w:lang w:eastAsia="ru-RU"/>
        </w:rPr>
        <w:t xml:space="preserve">г. </w:t>
      </w:r>
      <w:r w:rsidR="00510234" w:rsidRPr="00AD23F7">
        <w:rPr>
          <w:rFonts w:ascii="Arial" w:eastAsia="Times New Roman" w:hAnsi="Arial" w:cs="Arial"/>
          <w:lang w:eastAsia="ru-RU"/>
        </w:rPr>
        <w:t>согласно срок</w:t>
      </w:r>
      <w:r w:rsidR="00510234">
        <w:rPr>
          <w:rFonts w:ascii="Arial" w:eastAsia="Times New Roman" w:hAnsi="Arial" w:cs="Arial"/>
          <w:lang w:eastAsia="ru-RU"/>
        </w:rPr>
        <w:t>ам</w:t>
      </w:r>
      <w:r w:rsidR="00510234" w:rsidRPr="00AD23F7">
        <w:rPr>
          <w:rFonts w:ascii="Arial" w:eastAsia="Times New Roman" w:hAnsi="Arial" w:cs="Arial"/>
          <w:lang w:eastAsia="ru-RU"/>
        </w:rPr>
        <w:t>, указанны</w:t>
      </w:r>
      <w:r w:rsidR="00510234">
        <w:rPr>
          <w:rFonts w:ascii="Arial" w:eastAsia="Times New Roman" w:hAnsi="Arial" w:cs="Arial"/>
          <w:lang w:eastAsia="ru-RU"/>
        </w:rPr>
        <w:t>м</w:t>
      </w:r>
      <w:r w:rsidR="00510234" w:rsidRPr="00AD23F7">
        <w:rPr>
          <w:rFonts w:ascii="Arial" w:eastAsia="Times New Roman" w:hAnsi="Arial" w:cs="Arial"/>
          <w:lang w:eastAsia="ru-RU"/>
        </w:rPr>
        <w:t xml:space="preserve"> </w:t>
      </w:r>
      <w:r w:rsidR="00510234">
        <w:rPr>
          <w:rFonts w:ascii="Arial" w:eastAsia="Times New Roman" w:hAnsi="Arial" w:cs="Arial"/>
          <w:lang w:eastAsia="ru-RU"/>
        </w:rPr>
        <w:t xml:space="preserve">Обществом </w:t>
      </w:r>
      <w:r w:rsidR="00510234" w:rsidRPr="00AD23F7">
        <w:rPr>
          <w:rFonts w:ascii="Arial" w:eastAsia="Times New Roman" w:hAnsi="Arial" w:cs="Arial"/>
          <w:lang w:eastAsia="ru-RU"/>
        </w:rPr>
        <w:t>в формах 6т и 6к.</w:t>
      </w:r>
    </w:p>
    <w:p w:rsidR="00510234" w:rsidRPr="00152338" w:rsidRDefault="00510234" w:rsidP="00510234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lang w:eastAsia="ru-RU"/>
        </w:rPr>
      </w:pPr>
    </w:p>
    <w:p w:rsidR="00510234" w:rsidRPr="00313BAE" w:rsidRDefault="00510234" w:rsidP="0051023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8962E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050F25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:rsidR="00510234" w:rsidRPr="00837BDF" w:rsidRDefault="00510234" w:rsidP="00510234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 w:rsidRPr="008962E3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Style w:val="a7"/>
        <w:tblW w:w="9281" w:type="dxa"/>
        <w:tblInd w:w="366" w:type="dxa"/>
        <w:tblLayout w:type="fixed"/>
        <w:tblLook w:val="04A0" w:firstRow="1" w:lastRow="0" w:firstColumn="1" w:lastColumn="0" w:noHBand="0" w:noVBand="1"/>
      </w:tblPr>
      <w:tblGrid>
        <w:gridCol w:w="622"/>
        <w:gridCol w:w="2409"/>
        <w:gridCol w:w="1701"/>
        <w:gridCol w:w="851"/>
        <w:gridCol w:w="850"/>
        <w:gridCol w:w="1701"/>
        <w:gridCol w:w="1147"/>
      </w:tblGrid>
      <w:tr w:rsidR="003A2F1D" w:rsidTr="002E45BC">
        <w:tc>
          <w:tcPr>
            <w:tcW w:w="622" w:type="dxa"/>
          </w:tcPr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409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1701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ГОСТ/ТУ</w:t>
            </w:r>
          </w:p>
        </w:tc>
        <w:tc>
          <w:tcPr>
            <w:tcW w:w="851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850" w:type="dxa"/>
          </w:tcPr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701" w:type="dxa"/>
          </w:tcPr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Документы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подтверждающие соответствие требованиям</w:t>
            </w:r>
          </w:p>
        </w:tc>
        <w:tc>
          <w:tcPr>
            <w:tcW w:w="1147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670D7D" w:rsidTr="002E45BC">
        <w:tc>
          <w:tcPr>
            <w:tcW w:w="622" w:type="dxa"/>
          </w:tcPr>
          <w:p w:rsidR="00670D7D" w:rsidRDefault="00670D7D" w:rsidP="00670D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09" w:type="dxa"/>
            <w:vAlign w:val="center"/>
          </w:tcPr>
          <w:p w:rsidR="00670D7D" w:rsidRPr="000137BA" w:rsidRDefault="00670D7D" w:rsidP="00670D7D">
            <w:pPr>
              <w:jc w:val="center"/>
              <w:rPr>
                <w:rFonts w:ascii="Arial" w:hAnsi="Arial" w:cs="Arial"/>
                <w:kern w:val="28"/>
              </w:rPr>
            </w:pPr>
            <w:r w:rsidRPr="000137BA">
              <w:rPr>
                <w:rFonts w:ascii="Arial" w:hAnsi="Arial" w:cs="Arial"/>
                <w:kern w:val="28"/>
              </w:rPr>
              <w:t>Кабель силовой КГ-ХЛ 3х2,5, 380 В</w:t>
            </w:r>
            <w:r w:rsidR="00B64F29">
              <w:rPr>
                <w:rFonts w:ascii="Arial" w:hAnsi="Arial" w:cs="Arial"/>
                <w:kern w:val="28"/>
              </w:rPr>
              <w:t xml:space="preserve"> </w:t>
            </w:r>
            <w:r w:rsidR="00B64F29" w:rsidRPr="00B64F29">
              <w:rPr>
                <w:rFonts w:ascii="Arial" w:hAnsi="Arial" w:cs="Arial"/>
                <w:kern w:val="28"/>
              </w:rPr>
              <w:t>(цельным отрезком -намотка на 1 барабан)</w:t>
            </w:r>
          </w:p>
        </w:tc>
        <w:tc>
          <w:tcPr>
            <w:tcW w:w="1701" w:type="dxa"/>
            <w:vAlign w:val="center"/>
          </w:tcPr>
          <w:p w:rsidR="00670D7D" w:rsidRPr="000137BA" w:rsidRDefault="00670D7D" w:rsidP="00670D7D">
            <w:pPr>
              <w:jc w:val="center"/>
              <w:rPr>
                <w:rFonts w:ascii="Arial" w:hAnsi="Arial" w:cs="Arial"/>
                <w:kern w:val="28"/>
              </w:rPr>
            </w:pPr>
            <w:r w:rsidRPr="000137BA">
              <w:rPr>
                <w:rFonts w:ascii="Arial" w:hAnsi="Arial" w:cs="Arial"/>
                <w:kern w:val="28"/>
              </w:rPr>
              <w:t>ТУ 3544-078-21059747-2011, ТУ 16.К73.077-2006</w:t>
            </w:r>
          </w:p>
        </w:tc>
        <w:tc>
          <w:tcPr>
            <w:tcW w:w="851" w:type="dxa"/>
            <w:vAlign w:val="center"/>
          </w:tcPr>
          <w:p w:rsidR="00670D7D" w:rsidRDefault="00670D7D" w:rsidP="00670D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км</w:t>
            </w:r>
          </w:p>
        </w:tc>
        <w:tc>
          <w:tcPr>
            <w:tcW w:w="850" w:type="dxa"/>
            <w:vAlign w:val="center"/>
          </w:tcPr>
          <w:p w:rsidR="00670D7D" w:rsidRPr="00670D7D" w:rsidRDefault="00670D7D" w:rsidP="00670D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0D7D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701" w:type="dxa"/>
          </w:tcPr>
          <w:p w:rsidR="00670D7D" w:rsidRDefault="00670D7D" w:rsidP="00670D7D"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670D7D" w:rsidRDefault="00670D7D" w:rsidP="00670D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</w:t>
            </w:r>
          </w:p>
          <w:p w:rsidR="00670D7D" w:rsidRDefault="00670D7D" w:rsidP="00670D7D">
            <w:pPr>
              <w:rPr>
                <w:rFonts w:ascii="Arial" w:hAnsi="Arial" w:cs="Arial"/>
                <w:sz w:val="16"/>
                <w:szCs w:val="16"/>
              </w:rPr>
            </w:pPr>
            <w:r w:rsidRPr="007E0DB5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670D7D" w:rsidTr="002E45BC">
        <w:tc>
          <w:tcPr>
            <w:tcW w:w="622" w:type="dxa"/>
          </w:tcPr>
          <w:p w:rsidR="00670D7D" w:rsidRDefault="00670D7D" w:rsidP="00670D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409" w:type="dxa"/>
            <w:vAlign w:val="center"/>
          </w:tcPr>
          <w:p w:rsidR="00670D7D" w:rsidRPr="000137BA" w:rsidRDefault="00670D7D" w:rsidP="00670D7D">
            <w:pPr>
              <w:jc w:val="center"/>
              <w:rPr>
                <w:rFonts w:ascii="Arial" w:hAnsi="Arial" w:cs="Arial"/>
                <w:kern w:val="28"/>
              </w:rPr>
            </w:pPr>
            <w:r w:rsidRPr="000137BA">
              <w:rPr>
                <w:rFonts w:ascii="Arial" w:hAnsi="Arial" w:cs="Arial"/>
                <w:kern w:val="28"/>
              </w:rPr>
              <w:t>Кабель силовой КГ-ХЛ 3х4, 380 В</w:t>
            </w:r>
            <w:r w:rsidR="00B64F29">
              <w:rPr>
                <w:rFonts w:ascii="Arial" w:hAnsi="Arial" w:cs="Arial"/>
                <w:kern w:val="28"/>
              </w:rPr>
              <w:t xml:space="preserve"> </w:t>
            </w:r>
            <w:r w:rsidR="00B64F29" w:rsidRPr="00B64F29">
              <w:rPr>
                <w:rFonts w:ascii="Arial" w:hAnsi="Arial" w:cs="Arial"/>
                <w:kern w:val="28"/>
              </w:rPr>
              <w:t>(цельным отрезком -</w:t>
            </w:r>
            <w:r w:rsidR="00B64F29" w:rsidRPr="00B64F29">
              <w:rPr>
                <w:rFonts w:ascii="Arial" w:hAnsi="Arial" w:cs="Arial"/>
                <w:kern w:val="28"/>
              </w:rPr>
              <w:lastRenderedPageBreak/>
              <w:t>намотка на 1 барабан)</w:t>
            </w:r>
          </w:p>
        </w:tc>
        <w:tc>
          <w:tcPr>
            <w:tcW w:w="1701" w:type="dxa"/>
            <w:vAlign w:val="center"/>
          </w:tcPr>
          <w:p w:rsidR="00670D7D" w:rsidRPr="000137BA" w:rsidRDefault="00670D7D" w:rsidP="00670D7D">
            <w:pPr>
              <w:jc w:val="center"/>
              <w:rPr>
                <w:rFonts w:ascii="Arial" w:hAnsi="Arial" w:cs="Arial"/>
                <w:kern w:val="28"/>
              </w:rPr>
            </w:pPr>
            <w:r w:rsidRPr="000137BA">
              <w:rPr>
                <w:rFonts w:ascii="Arial" w:hAnsi="Arial" w:cs="Arial"/>
                <w:kern w:val="28"/>
              </w:rPr>
              <w:lastRenderedPageBreak/>
              <w:t xml:space="preserve">ТУ 3544-078-21059747-2011, ТУ </w:t>
            </w:r>
            <w:r w:rsidRPr="000137BA">
              <w:rPr>
                <w:rFonts w:ascii="Arial" w:hAnsi="Arial" w:cs="Arial"/>
                <w:kern w:val="28"/>
              </w:rPr>
              <w:lastRenderedPageBreak/>
              <w:t>16.К73.077-2006</w:t>
            </w:r>
          </w:p>
        </w:tc>
        <w:tc>
          <w:tcPr>
            <w:tcW w:w="851" w:type="dxa"/>
            <w:vAlign w:val="center"/>
          </w:tcPr>
          <w:p w:rsidR="00670D7D" w:rsidRDefault="00670D7D" w:rsidP="00670D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км</w:t>
            </w:r>
          </w:p>
        </w:tc>
        <w:tc>
          <w:tcPr>
            <w:tcW w:w="850" w:type="dxa"/>
            <w:vAlign w:val="center"/>
          </w:tcPr>
          <w:p w:rsidR="00670D7D" w:rsidRPr="00670D7D" w:rsidRDefault="00670D7D" w:rsidP="00670D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0D7D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701" w:type="dxa"/>
          </w:tcPr>
          <w:p w:rsidR="00670D7D" w:rsidRDefault="00670D7D" w:rsidP="00670D7D"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670D7D" w:rsidRDefault="00670D7D" w:rsidP="00670D7D">
            <w:r w:rsidRPr="003875D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670D7D" w:rsidTr="002E45BC">
        <w:tc>
          <w:tcPr>
            <w:tcW w:w="622" w:type="dxa"/>
          </w:tcPr>
          <w:p w:rsidR="00670D7D" w:rsidRDefault="00670D7D" w:rsidP="00670D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w="2409" w:type="dxa"/>
            <w:vAlign w:val="center"/>
          </w:tcPr>
          <w:p w:rsidR="00670D7D" w:rsidRPr="000137BA" w:rsidRDefault="00670D7D" w:rsidP="00670D7D">
            <w:pPr>
              <w:jc w:val="center"/>
              <w:rPr>
                <w:rFonts w:ascii="Arial" w:hAnsi="Arial" w:cs="Arial"/>
                <w:kern w:val="28"/>
              </w:rPr>
            </w:pPr>
            <w:r w:rsidRPr="000137BA">
              <w:rPr>
                <w:rFonts w:ascii="Arial" w:hAnsi="Arial" w:cs="Arial"/>
                <w:kern w:val="28"/>
              </w:rPr>
              <w:t>Кабель силовой КГ-ХЛ 4х6, 380 В</w:t>
            </w:r>
            <w:r w:rsidR="00B64F29">
              <w:rPr>
                <w:rFonts w:ascii="Arial" w:hAnsi="Arial" w:cs="Arial"/>
                <w:kern w:val="28"/>
              </w:rPr>
              <w:t xml:space="preserve"> </w:t>
            </w:r>
            <w:r w:rsidR="00B64F29" w:rsidRPr="00B64F29">
              <w:rPr>
                <w:rFonts w:ascii="Arial" w:hAnsi="Arial" w:cs="Arial"/>
                <w:kern w:val="28"/>
              </w:rPr>
              <w:t>(цельным отрезком -намотка на 1 барабан)</w:t>
            </w:r>
          </w:p>
        </w:tc>
        <w:tc>
          <w:tcPr>
            <w:tcW w:w="1701" w:type="dxa"/>
            <w:vAlign w:val="center"/>
          </w:tcPr>
          <w:p w:rsidR="00670D7D" w:rsidRPr="000137BA" w:rsidRDefault="00670D7D" w:rsidP="00670D7D">
            <w:pPr>
              <w:jc w:val="center"/>
              <w:rPr>
                <w:rFonts w:ascii="Arial" w:hAnsi="Arial" w:cs="Arial"/>
                <w:kern w:val="28"/>
              </w:rPr>
            </w:pPr>
            <w:r w:rsidRPr="000137BA">
              <w:rPr>
                <w:rFonts w:ascii="Arial" w:hAnsi="Arial" w:cs="Arial"/>
                <w:kern w:val="28"/>
              </w:rPr>
              <w:t>ТУ 3544-078-21059747-2011, ТУ 16.К73.077-2006</w:t>
            </w:r>
          </w:p>
        </w:tc>
        <w:tc>
          <w:tcPr>
            <w:tcW w:w="851" w:type="dxa"/>
            <w:vAlign w:val="center"/>
          </w:tcPr>
          <w:p w:rsidR="00670D7D" w:rsidRDefault="00670D7D" w:rsidP="00670D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км</w:t>
            </w:r>
          </w:p>
        </w:tc>
        <w:tc>
          <w:tcPr>
            <w:tcW w:w="850" w:type="dxa"/>
            <w:vAlign w:val="center"/>
          </w:tcPr>
          <w:p w:rsidR="00670D7D" w:rsidRPr="00670D7D" w:rsidRDefault="00670D7D" w:rsidP="00670D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0D7D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701" w:type="dxa"/>
          </w:tcPr>
          <w:p w:rsidR="00670D7D" w:rsidRDefault="00670D7D" w:rsidP="00670D7D"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670D7D" w:rsidRDefault="00670D7D" w:rsidP="00670D7D">
            <w:r w:rsidRPr="003875D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670D7D" w:rsidTr="002E45BC">
        <w:tc>
          <w:tcPr>
            <w:tcW w:w="622" w:type="dxa"/>
          </w:tcPr>
          <w:p w:rsidR="00670D7D" w:rsidRDefault="00670D7D" w:rsidP="00670D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409" w:type="dxa"/>
            <w:vAlign w:val="center"/>
          </w:tcPr>
          <w:p w:rsidR="00670D7D" w:rsidRPr="000137BA" w:rsidRDefault="00670D7D" w:rsidP="00670D7D">
            <w:pPr>
              <w:jc w:val="center"/>
              <w:rPr>
                <w:rFonts w:ascii="Arial" w:hAnsi="Arial" w:cs="Arial"/>
                <w:kern w:val="28"/>
              </w:rPr>
            </w:pPr>
            <w:r w:rsidRPr="000137BA">
              <w:rPr>
                <w:rFonts w:ascii="Arial" w:hAnsi="Arial" w:cs="Arial"/>
                <w:kern w:val="28"/>
              </w:rPr>
              <w:t>Кабель силовой КГ-ХЛ 4х10, 380 В</w:t>
            </w:r>
            <w:r w:rsidR="00B64F29">
              <w:rPr>
                <w:rFonts w:ascii="Arial" w:hAnsi="Arial" w:cs="Arial"/>
                <w:kern w:val="28"/>
              </w:rPr>
              <w:t xml:space="preserve"> </w:t>
            </w:r>
            <w:r w:rsidR="00B64F29" w:rsidRPr="00B64F29">
              <w:rPr>
                <w:rFonts w:ascii="Arial" w:hAnsi="Arial" w:cs="Arial"/>
                <w:kern w:val="28"/>
              </w:rPr>
              <w:t>(цельным отрезком -намотка на 1 барабан)</w:t>
            </w:r>
          </w:p>
        </w:tc>
        <w:tc>
          <w:tcPr>
            <w:tcW w:w="1701" w:type="dxa"/>
            <w:vAlign w:val="center"/>
          </w:tcPr>
          <w:p w:rsidR="00670D7D" w:rsidRPr="000137BA" w:rsidRDefault="00670D7D" w:rsidP="00670D7D">
            <w:pPr>
              <w:jc w:val="center"/>
              <w:rPr>
                <w:rFonts w:ascii="Arial" w:hAnsi="Arial" w:cs="Arial"/>
                <w:kern w:val="28"/>
              </w:rPr>
            </w:pPr>
            <w:r w:rsidRPr="000137BA">
              <w:rPr>
                <w:rFonts w:ascii="Arial" w:hAnsi="Arial" w:cs="Arial"/>
                <w:kern w:val="28"/>
              </w:rPr>
              <w:t>ТУ 3544-078-21059747-2011, ТУ 16.К73.077-2006</w:t>
            </w:r>
          </w:p>
        </w:tc>
        <w:tc>
          <w:tcPr>
            <w:tcW w:w="851" w:type="dxa"/>
            <w:vAlign w:val="center"/>
          </w:tcPr>
          <w:p w:rsidR="00670D7D" w:rsidRDefault="00670D7D" w:rsidP="00670D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км</w:t>
            </w:r>
          </w:p>
        </w:tc>
        <w:tc>
          <w:tcPr>
            <w:tcW w:w="850" w:type="dxa"/>
            <w:vAlign w:val="center"/>
          </w:tcPr>
          <w:p w:rsidR="00670D7D" w:rsidRPr="00670D7D" w:rsidRDefault="00670D7D" w:rsidP="00670D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0D7D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701" w:type="dxa"/>
          </w:tcPr>
          <w:p w:rsidR="00670D7D" w:rsidRDefault="00670D7D" w:rsidP="00670D7D"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670D7D" w:rsidRDefault="00670D7D" w:rsidP="00670D7D">
            <w:r w:rsidRPr="003875D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670D7D" w:rsidTr="002E45BC">
        <w:tc>
          <w:tcPr>
            <w:tcW w:w="622" w:type="dxa"/>
          </w:tcPr>
          <w:p w:rsidR="00670D7D" w:rsidRDefault="00670D7D" w:rsidP="00670D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409" w:type="dxa"/>
            <w:vAlign w:val="center"/>
          </w:tcPr>
          <w:p w:rsidR="00670D7D" w:rsidRPr="000137BA" w:rsidRDefault="00670D7D" w:rsidP="00670D7D">
            <w:pPr>
              <w:jc w:val="center"/>
              <w:rPr>
                <w:rFonts w:ascii="Arial" w:hAnsi="Arial" w:cs="Arial"/>
                <w:kern w:val="28"/>
              </w:rPr>
            </w:pPr>
            <w:r w:rsidRPr="000137BA">
              <w:rPr>
                <w:rFonts w:ascii="Arial" w:hAnsi="Arial" w:cs="Arial"/>
                <w:kern w:val="28"/>
              </w:rPr>
              <w:t>Кабель силовой КГ-ХЛ 4х16, 380 В</w:t>
            </w:r>
            <w:r w:rsidR="00B64F29">
              <w:rPr>
                <w:rFonts w:ascii="Arial" w:hAnsi="Arial" w:cs="Arial"/>
                <w:kern w:val="28"/>
              </w:rPr>
              <w:t xml:space="preserve"> </w:t>
            </w:r>
            <w:r w:rsidR="00B64F29" w:rsidRPr="00B64F29">
              <w:rPr>
                <w:rFonts w:ascii="Arial" w:hAnsi="Arial" w:cs="Arial"/>
                <w:kern w:val="28"/>
              </w:rPr>
              <w:t>(цельным отрезком -намотка на 1 барабан)</w:t>
            </w:r>
          </w:p>
        </w:tc>
        <w:tc>
          <w:tcPr>
            <w:tcW w:w="1701" w:type="dxa"/>
            <w:vAlign w:val="center"/>
          </w:tcPr>
          <w:p w:rsidR="00670D7D" w:rsidRPr="000137BA" w:rsidRDefault="00670D7D" w:rsidP="00670D7D">
            <w:pPr>
              <w:jc w:val="center"/>
              <w:rPr>
                <w:rFonts w:ascii="Arial" w:hAnsi="Arial" w:cs="Arial"/>
                <w:kern w:val="28"/>
              </w:rPr>
            </w:pPr>
            <w:r w:rsidRPr="000137BA">
              <w:rPr>
                <w:rFonts w:ascii="Arial" w:hAnsi="Arial" w:cs="Arial"/>
                <w:kern w:val="28"/>
              </w:rPr>
              <w:t>ТУ 3544-078-21059747-2011, ТУ 16.К73.077-2006</w:t>
            </w:r>
          </w:p>
        </w:tc>
        <w:tc>
          <w:tcPr>
            <w:tcW w:w="851" w:type="dxa"/>
            <w:vAlign w:val="center"/>
          </w:tcPr>
          <w:p w:rsidR="00670D7D" w:rsidRDefault="00670D7D" w:rsidP="00670D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км</w:t>
            </w:r>
          </w:p>
        </w:tc>
        <w:tc>
          <w:tcPr>
            <w:tcW w:w="850" w:type="dxa"/>
            <w:vAlign w:val="center"/>
          </w:tcPr>
          <w:p w:rsidR="00670D7D" w:rsidRPr="00670D7D" w:rsidRDefault="00670D7D" w:rsidP="00670D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0D7D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701" w:type="dxa"/>
          </w:tcPr>
          <w:p w:rsidR="00670D7D" w:rsidRDefault="00670D7D" w:rsidP="00670D7D"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670D7D" w:rsidRDefault="00670D7D" w:rsidP="00670D7D">
            <w:r w:rsidRPr="003875D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670D7D" w:rsidTr="002E45BC">
        <w:tc>
          <w:tcPr>
            <w:tcW w:w="622" w:type="dxa"/>
          </w:tcPr>
          <w:p w:rsidR="00670D7D" w:rsidRDefault="00670D7D" w:rsidP="00670D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409" w:type="dxa"/>
            <w:vAlign w:val="center"/>
          </w:tcPr>
          <w:p w:rsidR="00670D7D" w:rsidRPr="000137BA" w:rsidRDefault="00670D7D" w:rsidP="00670D7D">
            <w:pPr>
              <w:jc w:val="center"/>
              <w:rPr>
                <w:rFonts w:ascii="Arial" w:hAnsi="Arial" w:cs="Arial"/>
                <w:kern w:val="28"/>
              </w:rPr>
            </w:pPr>
            <w:r w:rsidRPr="000137BA">
              <w:rPr>
                <w:rFonts w:ascii="Arial" w:hAnsi="Arial" w:cs="Arial"/>
                <w:kern w:val="28"/>
              </w:rPr>
              <w:t>Кабель силовой КГ-ХЛ 4х25, 380 В</w:t>
            </w:r>
            <w:r w:rsidR="00B64F29">
              <w:rPr>
                <w:rFonts w:ascii="Arial" w:hAnsi="Arial" w:cs="Arial"/>
                <w:kern w:val="28"/>
              </w:rPr>
              <w:t xml:space="preserve"> </w:t>
            </w:r>
            <w:r w:rsidR="00B64F29" w:rsidRPr="00B64F29">
              <w:rPr>
                <w:rFonts w:ascii="Arial" w:hAnsi="Arial" w:cs="Arial"/>
                <w:kern w:val="28"/>
              </w:rPr>
              <w:t>(цельным отрезком -намотка на 1 барабан)</w:t>
            </w:r>
          </w:p>
        </w:tc>
        <w:tc>
          <w:tcPr>
            <w:tcW w:w="1701" w:type="dxa"/>
            <w:vAlign w:val="center"/>
          </w:tcPr>
          <w:p w:rsidR="00670D7D" w:rsidRPr="000137BA" w:rsidRDefault="00670D7D" w:rsidP="00670D7D">
            <w:pPr>
              <w:jc w:val="center"/>
              <w:rPr>
                <w:rFonts w:ascii="Arial" w:hAnsi="Arial" w:cs="Arial"/>
                <w:kern w:val="28"/>
              </w:rPr>
            </w:pPr>
            <w:r w:rsidRPr="000137BA">
              <w:rPr>
                <w:rFonts w:ascii="Arial" w:hAnsi="Arial" w:cs="Arial"/>
                <w:kern w:val="28"/>
              </w:rPr>
              <w:t>ТУ 3544-078-21059747-2011, ТУ 16.К73.077-2006</w:t>
            </w:r>
          </w:p>
        </w:tc>
        <w:tc>
          <w:tcPr>
            <w:tcW w:w="851" w:type="dxa"/>
            <w:vAlign w:val="center"/>
          </w:tcPr>
          <w:p w:rsidR="00670D7D" w:rsidRDefault="00670D7D" w:rsidP="00670D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км</w:t>
            </w:r>
          </w:p>
        </w:tc>
        <w:tc>
          <w:tcPr>
            <w:tcW w:w="850" w:type="dxa"/>
            <w:vAlign w:val="center"/>
          </w:tcPr>
          <w:p w:rsidR="00670D7D" w:rsidRPr="00670D7D" w:rsidRDefault="00670D7D" w:rsidP="00670D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0D7D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701" w:type="dxa"/>
          </w:tcPr>
          <w:p w:rsidR="00670D7D" w:rsidRDefault="00670D7D" w:rsidP="00670D7D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670D7D" w:rsidRDefault="00670D7D" w:rsidP="00670D7D">
            <w:r w:rsidRPr="003875D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670D7D" w:rsidTr="002E45BC">
        <w:tc>
          <w:tcPr>
            <w:tcW w:w="622" w:type="dxa"/>
          </w:tcPr>
          <w:p w:rsidR="00670D7D" w:rsidRDefault="00670D7D" w:rsidP="00670D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409" w:type="dxa"/>
            <w:vAlign w:val="center"/>
          </w:tcPr>
          <w:p w:rsidR="00670D7D" w:rsidRPr="000137BA" w:rsidRDefault="00670D7D" w:rsidP="00670D7D">
            <w:pPr>
              <w:jc w:val="center"/>
              <w:rPr>
                <w:rFonts w:ascii="Arial" w:hAnsi="Arial" w:cs="Arial"/>
                <w:kern w:val="28"/>
              </w:rPr>
            </w:pPr>
            <w:r w:rsidRPr="000137BA">
              <w:rPr>
                <w:rFonts w:ascii="Arial" w:hAnsi="Arial" w:cs="Arial"/>
                <w:kern w:val="28"/>
              </w:rPr>
              <w:t>Кабель силовой КГ-ХЛ 4х35, 380 В</w:t>
            </w:r>
            <w:r w:rsidR="00B64F29">
              <w:rPr>
                <w:rFonts w:ascii="Arial" w:hAnsi="Arial" w:cs="Arial"/>
                <w:kern w:val="28"/>
              </w:rPr>
              <w:t xml:space="preserve"> </w:t>
            </w:r>
            <w:r w:rsidR="00B64F29" w:rsidRPr="00B64F29">
              <w:rPr>
                <w:rFonts w:ascii="Arial" w:hAnsi="Arial" w:cs="Arial"/>
                <w:kern w:val="28"/>
              </w:rPr>
              <w:t>(цельным отрезком -намотка на 1 барабан)</w:t>
            </w:r>
          </w:p>
        </w:tc>
        <w:tc>
          <w:tcPr>
            <w:tcW w:w="1701" w:type="dxa"/>
            <w:vAlign w:val="center"/>
          </w:tcPr>
          <w:p w:rsidR="00670D7D" w:rsidRPr="000137BA" w:rsidRDefault="00670D7D" w:rsidP="00670D7D">
            <w:pPr>
              <w:jc w:val="center"/>
              <w:rPr>
                <w:rFonts w:ascii="Arial" w:hAnsi="Arial" w:cs="Arial"/>
                <w:kern w:val="28"/>
              </w:rPr>
            </w:pPr>
            <w:r w:rsidRPr="000137BA">
              <w:rPr>
                <w:rFonts w:ascii="Arial" w:hAnsi="Arial" w:cs="Arial"/>
                <w:kern w:val="28"/>
              </w:rPr>
              <w:t>ТУ 3544-078-21059747-2011, ТУ 16.К73.077-2006</w:t>
            </w:r>
          </w:p>
        </w:tc>
        <w:tc>
          <w:tcPr>
            <w:tcW w:w="851" w:type="dxa"/>
            <w:vAlign w:val="center"/>
          </w:tcPr>
          <w:p w:rsidR="00670D7D" w:rsidRDefault="00670D7D" w:rsidP="00670D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км</w:t>
            </w:r>
          </w:p>
        </w:tc>
        <w:tc>
          <w:tcPr>
            <w:tcW w:w="850" w:type="dxa"/>
            <w:vAlign w:val="center"/>
          </w:tcPr>
          <w:p w:rsidR="00670D7D" w:rsidRPr="00670D7D" w:rsidRDefault="00670D7D" w:rsidP="00670D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0D7D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701" w:type="dxa"/>
          </w:tcPr>
          <w:p w:rsidR="00670D7D" w:rsidRDefault="00670D7D" w:rsidP="00670D7D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670D7D" w:rsidRDefault="00670D7D" w:rsidP="00670D7D">
            <w:r w:rsidRPr="003875D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670D7D" w:rsidTr="002E45BC">
        <w:tc>
          <w:tcPr>
            <w:tcW w:w="622" w:type="dxa"/>
          </w:tcPr>
          <w:p w:rsidR="00670D7D" w:rsidRDefault="00670D7D" w:rsidP="00670D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409" w:type="dxa"/>
            <w:vAlign w:val="center"/>
          </w:tcPr>
          <w:p w:rsidR="00670D7D" w:rsidRPr="000137BA" w:rsidRDefault="00670D7D" w:rsidP="00670D7D">
            <w:pPr>
              <w:jc w:val="center"/>
              <w:rPr>
                <w:rFonts w:ascii="Arial" w:hAnsi="Arial" w:cs="Arial"/>
                <w:kern w:val="28"/>
              </w:rPr>
            </w:pPr>
            <w:r w:rsidRPr="000137BA">
              <w:rPr>
                <w:rFonts w:ascii="Arial" w:hAnsi="Arial" w:cs="Arial"/>
                <w:kern w:val="28"/>
              </w:rPr>
              <w:t>Кабель силовой КГ-ХЛ 4х50, 380 В</w:t>
            </w:r>
            <w:r w:rsidR="00B64F29">
              <w:rPr>
                <w:rFonts w:ascii="Arial" w:hAnsi="Arial" w:cs="Arial"/>
                <w:kern w:val="28"/>
              </w:rPr>
              <w:t xml:space="preserve"> </w:t>
            </w:r>
            <w:r w:rsidR="00B64F29" w:rsidRPr="00B64F29">
              <w:rPr>
                <w:rFonts w:ascii="Arial" w:hAnsi="Arial" w:cs="Arial"/>
                <w:kern w:val="28"/>
              </w:rPr>
              <w:t>(цельным отрезком -намотка на 1 барабан)</w:t>
            </w:r>
          </w:p>
        </w:tc>
        <w:tc>
          <w:tcPr>
            <w:tcW w:w="1701" w:type="dxa"/>
            <w:vAlign w:val="center"/>
          </w:tcPr>
          <w:p w:rsidR="00670D7D" w:rsidRPr="000137BA" w:rsidRDefault="00670D7D" w:rsidP="00670D7D">
            <w:pPr>
              <w:jc w:val="center"/>
              <w:rPr>
                <w:rFonts w:ascii="Arial" w:hAnsi="Arial" w:cs="Arial"/>
                <w:kern w:val="28"/>
              </w:rPr>
            </w:pPr>
            <w:r w:rsidRPr="000137BA">
              <w:rPr>
                <w:rFonts w:ascii="Arial" w:hAnsi="Arial" w:cs="Arial"/>
                <w:kern w:val="28"/>
              </w:rPr>
              <w:t>ТУ 3544-078-21059747-2011, ТУ 16.К73.077-2006</w:t>
            </w:r>
          </w:p>
        </w:tc>
        <w:tc>
          <w:tcPr>
            <w:tcW w:w="851" w:type="dxa"/>
            <w:vAlign w:val="center"/>
          </w:tcPr>
          <w:p w:rsidR="00670D7D" w:rsidRDefault="00670D7D" w:rsidP="00670D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км</w:t>
            </w:r>
          </w:p>
        </w:tc>
        <w:tc>
          <w:tcPr>
            <w:tcW w:w="850" w:type="dxa"/>
            <w:vAlign w:val="center"/>
          </w:tcPr>
          <w:p w:rsidR="00670D7D" w:rsidRPr="00670D7D" w:rsidRDefault="00670D7D" w:rsidP="00670D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0D7D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701" w:type="dxa"/>
          </w:tcPr>
          <w:p w:rsidR="00670D7D" w:rsidRDefault="00670D7D" w:rsidP="00670D7D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670D7D" w:rsidRDefault="00670D7D" w:rsidP="00670D7D">
            <w:r w:rsidRPr="003875D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670D7D" w:rsidTr="002E45BC">
        <w:tc>
          <w:tcPr>
            <w:tcW w:w="622" w:type="dxa"/>
          </w:tcPr>
          <w:p w:rsidR="00670D7D" w:rsidRDefault="00670D7D" w:rsidP="00670D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409" w:type="dxa"/>
            <w:vAlign w:val="center"/>
          </w:tcPr>
          <w:p w:rsidR="00670D7D" w:rsidRPr="000137BA" w:rsidRDefault="00670D7D" w:rsidP="00670D7D">
            <w:pPr>
              <w:jc w:val="center"/>
              <w:rPr>
                <w:rFonts w:ascii="Arial" w:hAnsi="Arial" w:cs="Arial"/>
                <w:kern w:val="28"/>
              </w:rPr>
            </w:pPr>
            <w:r w:rsidRPr="000137BA">
              <w:rPr>
                <w:rFonts w:ascii="Arial" w:hAnsi="Arial" w:cs="Arial"/>
                <w:kern w:val="28"/>
              </w:rPr>
              <w:t>Кабель силовой КГ-ХЛ 4х95, 380 В</w:t>
            </w:r>
            <w:r w:rsidR="00B64F29">
              <w:rPr>
                <w:rFonts w:ascii="Arial" w:hAnsi="Arial" w:cs="Arial"/>
                <w:kern w:val="28"/>
              </w:rPr>
              <w:t xml:space="preserve"> </w:t>
            </w:r>
            <w:r w:rsidR="00B64F29" w:rsidRPr="00B64F29">
              <w:rPr>
                <w:rFonts w:ascii="Arial" w:hAnsi="Arial" w:cs="Arial"/>
                <w:kern w:val="28"/>
              </w:rPr>
              <w:t>(цельным отрезком -намотка на 1 барабан)</w:t>
            </w:r>
          </w:p>
        </w:tc>
        <w:tc>
          <w:tcPr>
            <w:tcW w:w="1701" w:type="dxa"/>
            <w:vAlign w:val="center"/>
          </w:tcPr>
          <w:p w:rsidR="00670D7D" w:rsidRPr="000137BA" w:rsidRDefault="00670D7D" w:rsidP="00670D7D">
            <w:pPr>
              <w:jc w:val="center"/>
              <w:rPr>
                <w:rFonts w:ascii="Arial" w:hAnsi="Arial" w:cs="Arial"/>
                <w:kern w:val="28"/>
              </w:rPr>
            </w:pPr>
            <w:r w:rsidRPr="000137BA">
              <w:rPr>
                <w:rFonts w:ascii="Arial" w:hAnsi="Arial" w:cs="Arial"/>
                <w:kern w:val="28"/>
              </w:rPr>
              <w:t>ТУ 3544-078-21059747-2011, ТУ 16.К73.077-2006</w:t>
            </w:r>
          </w:p>
        </w:tc>
        <w:tc>
          <w:tcPr>
            <w:tcW w:w="851" w:type="dxa"/>
            <w:vAlign w:val="center"/>
          </w:tcPr>
          <w:p w:rsidR="00670D7D" w:rsidRDefault="00670D7D" w:rsidP="00670D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км</w:t>
            </w:r>
          </w:p>
        </w:tc>
        <w:tc>
          <w:tcPr>
            <w:tcW w:w="850" w:type="dxa"/>
            <w:vAlign w:val="center"/>
          </w:tcPr>
          <w:p w:rsidR="00670D7D" w:rsidRPr="00670D7D" w:rsidRDefault="00670D7D" w:rsidP="00670D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0D7D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701" w:type="dxa"/>
          </w:tcPr>
          <w:p w:rsidR="00670D7D" w:rsidRDefault="00670D7D" w:rsidP="00670D7D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670D7D" w:rsidRDefault="00670D7D" w:rsidP="00670D7D">
            <w:r w:rsidRPr="003875D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670D7D" w:rsidTr="002E45BC">
        <w:tc>
          <w:tcPr>
            <w:tcW w:w="622" w:type="dxa"/>
          </w:tcPr>
          <w:p w:rsidR="00670D7D" w:rsidRDefault="00670D7D" w:rsidP="00670D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409" w:type="dxa"/>
            <w:vAlign w:val="center"/>
          </w:tcPr>
          <w:p w:rsidR="00670D7D" w:rsidRPr="000137BA" w:rsidRDefault="00670D7D" w:rsidP="00670D7D">
            <w:pPr>
              <w:jc w:val="center"/>
              <w:rPr>
                <w:rFonts w:ascii="Arial" w:hAnsi="Arial" w:cs="Arial"/>
                <w:kern w:val="28"/>
              </w:rPr>
            </w:pPr>
            <w:r w:rsidRPr="000137BA">
              <w:rPr>
                <w:rFonts w:ascii="Arial" w:hAnsi="Arial" w:cs="Arial"/>
                <w:kern w:val="28"/>
              </w:rPr>
              <w:t>Кабель силовой ААБЛ 3х50 (</w:t>
            </w:r>
            <w:proofErr w:type="spellStart"/>
            <w:r w:rsidRPr="000137BA">
              <w:rPr>
                <w:rFonts w:ascii="Arial" w:hAnsi="Arial" w:cs="Arial"/>
                <w:kern w:val="28"/>
              </w:rPr>
              <w:t>ож</w:t>
            </w:r>
            <w:proofErr w:type="spellEnd"/>
            <w:r w:rsidRPr="000137BA">
              <w:rPr>
                <w:rFonts w:ascii="Arial" w:hAnsi="Arial" w:cs="Arial"/>
                <w:kern w:val="28"/>
              </w:rPr>
              <w:t>), 10000 В</w:t>
            </w:r>
            <w:r w:rsidR="00B64F29">
              <w:rPr>
                <w:rFonts w:ascii="Arial" w:hAnsi="Arial" w:cs="Arial"/>
                <w:kern w:val="28"/>
              </w:rPr>
              <w:t xml:space="preserve"> </w:t>
            </w:r>
            <w:r w:rsidR="00B64F29" w:rsidRPr="00B64F29">
              <w:rPr>
                <w:rFonts w:ascii="Arial" w:hAnsi="Arial" w:cs="Arial"/>
                <w:kern w:val="28"/>
              </w:rPr>
              <w:t>(цельным отрезком -намотка на 1 барабан)</w:t>
            </w:r>
          </w:p>
        </w:tc>
        <w:tc>
          <w:tcPr>
            <w:tcW w:w="1701" w:type="dxa"/>
            <w:vAlign w:val="center"/>
          </w:tcPr>
          <w:p w:rsidR="00670D7D" w:rsidRPr="000137BA" w:rsidRDefault="00670D7D" w:rsidP="00670D7D">
            <w:pPr>
              <w:jc w:val="center"/>
              <w:rPr>
                <w:rFonts w:ascii="Arial" w:hAnsi="Arial" w:cs="Arial"/>
                <w:kern w:val="28"/>
              </w:rPr>
            </w:pPr>
            <w:r w:rsidRPr="000137BA">
              <w:rPr>
                <w:rFonts w:ascii="Arial" w:hAnsi="Arial" w:cs="Arial"/>
                <w:kern w:val="28"/>
              </w:rPr>
              <w:t>ГОСТ 18410-73</w:t>
            </w:r>
          </w:p>
        </w:tc>
        <w:tc>
          <w:tcPr>
            <w:tcW w:w="851" w:type="dxa"/>
            <w:vAlign w:val="center"/>
          </w:tcPr>
          <w:p w:rsidR="00670D7D" w:rsidRDefault="00670D7D" w:rsidP="00670D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км</w:t>
            </w:r>
          </w:p>
        </w:tc>
        <w:tc>
          <w:tcPr>
            <w:tcW w:w="850" w:type="dxa"/>
            <w:vAlign w:val="center"/>
          </w:tcPr>
          <w:p w:rsidR="00670D7D" w:rsidRPr="00670D7D" w:rsidRDefault="00670D7D" w:rsidP="00670D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0D7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701" w:type="dxa"/>
          </w:tcPr>
          <w:p w:rsidR="00670D7D" w:rsidRDefault="00670D7D" w:rsidP="00670D7D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670D7D" w:rsidRDefault="00670D7D" w:rsidP="00670D7D">
            <w:r w:rsidRPr="003875D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670D7D" w:rsidTr="002E45BC">
        <w:tc>
          <w:tcPr>
            <w:tcW w:w="622" w:type="dxa"/>
          </w:tcPr>
          <w:p w:rsidR="00670D7D" w:rsidRDefault="00670D7D" w:rsidP="00670D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409" w:type="dxa"/>
            <w:vAlign w:val="center"/>
          </w:tcPr>
          <w:p w:rsidR="00670D7D" w:rsidRPr="000137BA" w:rsidRDefault="00670D7D" w:rsidP="00670D7D">
            <w:pPr>
              <w:jc w:val="center"/>
              <w:rPr>
                <w:rFonts w:ascii="Arial" w:hAnsi="Arial" w:cs="Arial"/>
                <w:kern w:val="28"/>
              </w:rPr>
            </w:pPr>
            <w:r w:rsidRPr="000137BA">
              <w:rPr>
                <w:rFonts w:ascii="Arial" w:hAnsi="Arial" w:cs="Arial"/>
                <w:kern w:val="28"/>
              </w:rPr>
              <w:t>Самонесущий изолированный провод (СИП-1), 3 х 70 + 1 х 95</w:t>
            </w:r>
            <w:r w:rsidR="00B64F29">
              <w:rPr>
                <w:rFonts w:ascii="Arial" w:hAnsi="Arial" w:cs="Arial"/>
                <w:kern w:val="28"/>
              </w:rPr>
              <w:t xml:space="preserve"> (3 барабана х 1000 м)</w:t>
            </w:r>
          </w:p>
        </w:tc>
        <w:tc>
          <w:tcPr>
            <w:tcW w:w="1701" w:type="dxa"/>
            <w:vAlign w:val="center"/>
          </w:tcPr>
          <w:p w:rsidR="00670D7D" w:rsidRPr="000137BA" w:rsidRDefault="00670D7D" w:rsidP="00670D7D">
            <w:pPr>
              <w:jc w:val="center"/>
              <w:rPr>
                <w:rFonts w:ascii="Arial" w:hAnsi="Arial" w:cs="Arial"/>
                <w:kern w:val="28"/>
              </w:rPr>
            </w:pPr>
            <w:r w:rsidRPr="000137BA">
              <w:rPr>
                <w:rFonts w:ascii="Arial" w:hAnsi="Arial" w:cs="Arial"/>
                <w:kern w:val="28"/>
              </w:rPr>
              <w:t> </w:t>
            </w:r>
          </w:p>
        </w:tc>
        <w:tc>
          <w:tcPr>
            <w:tcW w:w="851" w:type="dxa"/>
            <w:vAlign w:val="center"/>
          </w:tcPr>
          <w:p w:rsidR="00670D7D" w:rsidRDefault="00670D7D" w:rsidP="00670D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</w:t>
            </w:r>
          </w:p>
        </w:tc>
        <w:tc>
          <w:tcPr>
            <w:tcW w:w="850" w:type="dxa"/>
            <w:vAlign w:val="center"/>
          </w:tcPr>
          <w:p w:rsidR="00670D7D" w:rsidRPr="00670D7D" w:rsidRDefault="00670D7D" w:rsidP="00670D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0D7D">
              <w:rPr>
                <w:rFonts w:ascii="Arial" w:hAnsi="Arial" w:cs="Arial"/>
                <w:sz w:val="16"/>
                <w:szCs w:val="16"/>
              </w:rPr>
              <w:t>3000</w:t>
            </w:r>
          </w:p>
        </w:tc>
        <w:tc>
          <w:tcPr>
            <w:tcW w:w="1701" w:type="dxa"/>
          </w:tcPr>
          <w:p w:rsidR="00670D7D" w:rsidRDefault="00670D7D" w:rsidP="00670D7D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670D7D" w:rsidRDefault="00670D7D" w:rsidP="00670D7D">
            <w:r w:rsidRPr="003875D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670D7D" w:rsidTr="002E45BC">
        <w:tc>
          <w:tcPr>
            <w:tcW w:w="622" w:type="dxa"/>
          </w:tcPr>
          <w:p w:rsidR="00670D7D" w:rsidRDefault="00670D7D" w:rsidP="00670D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409" w:type="dxa"/>
            <w:vAlign w:val="center"/>
          </w:tcPr>
          <w:p w:rsidR="00670D7D" w:rsidRPr="000137BA" w:rsidRDefault="00670D7D" w:rsidP="00670D7D">
            <w:pPr>
              <w:jc w:val="center"/>
              <w:rPr>
                <w:rFonts w:ascii="Arial" w:hAnsi="Arial" w:cs="Arial"/>
                <w:kern w:val="28"/>
              </w:rPr>
            </w:pPr>
            <w:r w:rsidRPr="000137BA">
              <w:rPr>
                <w:rFonts w:ascii="Arial" w:hAnsi="Arial" w:cs="Arial"/>
                <w:kern w:val="28"/>
              </w:rPr>
              <w:t>Самонесущий изолированный провод (СИП-3), 1х70</w:t>
            </w:r>
            <w:r w:rsidR="00B64F29">
              <w:rPr>
                <w:rFonts w:ascii="Arial" w:hAnsi="Arial" w:cs="Arial"/>
                <w:kern w:val="28"/>
              </w:rPr>
              <w:t xml:space="preserve"> (3 барабана х 1000 м)</w:t>
            </w:r>
          </w:p>
        </w:tc>
        <w:tc>
          <w:tcPr>
            <w:tcW w:w="1701" w:type="dxa"/>
            <w:vAlign w:val="center"/>
          </w:tcPr>
          <w:p w:rsidR="00670D7D" w:rsidRPr="000137BA" w:rsidRDefault="00670D7D" w:rsidP="00670D7D">
            <w:pPr>
              <w:jc w:val="center"/>
              <w:rPr>
                <w:rFonts w:ascii="Arial" w:hAnsi="Arial" w:cs="Arial"/>
                <w:kern w:val="28"/>
              </w:rPr>
            </w:pPr>
            <w:r w:rsidRPr="000137BA">
              <w:rPr>
                <w:rFonts w:ascii="Arial" w:hAnsi="Arial" w:cs="Arial"/>
                <w:kern w:val="28"/>
              </w:rPr>
              <w:t> </w:t>
            </w:r>
          </w:p>
        </w:tc>
        <w:tc>
          <w:tcPr>
            <w:tcW w:w="851" w:type="dxa"/>
            <w:vAlign w:val="center"/>
          </w:tcPr>
          <w:p w:rsidR="00670D7D" w:rsidRDefault="00670D7D" w:rsidP="00670D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</w:t>
            </w:r>
          </w:p>
        </w:tc>
        <w:tc>
          <w:tcPr>
            <w:tcW w:w="850" w:type="dxa"/>
            <w:vAlign w:val="center"/>
          </w:tcPr>
          <w:p w:rsidR="00670D7D" w:rsidRPr="00670D7D" w:rsidRDefault="00670D7D" w:rsidP="00670D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0D7D">
              <w:rPr>
                <w:rFonts w:ascii="Arial" w:hAnsi="Arial" w:cs="Arial"/>
                <w:sz w:val="16"/>
                <w:szCs w:val="16"/>
              </w:rPr>
              <w:t>3000</w:t>
            </w:r>
          </w:p>
        </w:tc>
        <w:tc>
          <w:tcPr>
            <w:tcW w:w="1701" w:type="dxa"/>
          </w:tcPr>
          <w:p w:rsidR="00670D7D" w:rsidRDefault="00670D7D" w:rsidP="00670D7D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670D7D" w:rsidRDefault="00670D7D" w:rsidP="00670D7D">
            <w:r w:rsidRPr="003875D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670D7D" w:rsidTr="002E45BC">
        <w:tc>
          <w:tcPr>
            <w:tcW w:w="622" w:type="dxa"/>
          </w:tcPr>
          <w:p w:rsidR="00670D7D" w:rsidRDefault="00670D7D" w:rsidP="00670D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409" w:type="dxa"/>
            <w:vAlign w:val="center"/>
          </w:tcPr>
          <w:p w:rsidR="00670D7D" w:rsidRPr="000137BA" w:rsidRDefault="00670D7D" w:rsidP="00670D7D">
            <w:pPr>
              <w:jc w:val="center"/>
              <w:rPr>
                <w:rFonts w:ascii="Arial" w:hAnsi="Arial" w:cs="Arial"/>
                <w:kern w:val="28"/>
              </w:rPr>
            </w:pPr>
            <w:r w:rsidRPr="000137BA">
              <w:rPr>
                <w:rFonts w:ascii="Arial" w:hAnsi="Arial" w:cs="Arial"/>
                <w:kern w:val="28"/>
              </w:rPr>
              <w:t xml:space="preserve">Саморегулирующий греющий кабель тип HTSX </w:t>
            </w:r>
            <w:r w:rsidR="00B64F29">
              <w:rPr>
                <w:rFonts w:ascii="Arial" w:hAnsi="Arial" w:cs="Arial"/>
                <w:kern w:val="28"/>
              </w:rPr>
              <w:t xml:space="preserve">12-2 </w:t>
            </w:r>
            <w:r w:rsidRPr="000137BA">
              <w:rPr>
                <w:rFonts w:ascii="Arial" w:hAnsi="Arial" w:cs="Arial"/>
                <w:kern w:val="28"/>
              </w:rPr>
              <w:t>(</w:t>
            </w:r>
            <w:proofErr w:type="spellStart"/>
            <w:r w:rsidRPr="000137BA">
              <w:rPr>
                <w:rFonts w:ascii="Arial" w:hAnsi="Arial" w:cs="Arial"/>
                <w:kern w:val="28"/>
              </w:rPr>
              <w:t>Термон</w:t>
            </w:r>
            <w:proofErr w:type="spellEnd"/>
            <w:r w:rsidRPr="000137BA">
              <w:rPr>
                <w:rFonts w:ascii="Arial" w:hAnsi="Arial" w:cs="Arial"/>
                <w:kern w:val="28"/>
              </w:rPr>
              <w:t>)</w:t>
            </w:r>
            <w:r w:rsidR="00B64F29">
              <w:rPr>
                <w:rFonts w:ascii="Arial" w:hAnsi="Arial" w:cs="Arial"/>
                <w:kern w:val="28"/>
              </w:rPr>
              <w:t xml:space="preserve"> </w:t>
            </w:r>
            <w:r w:rsidR="00B64F29" w:rsidRPr="00B64F29">
              <w:rPr>
                <w:rFonts w:ascii="Arial" w:hAnsi="Arial" w:cs="Arial"/>
                <w:kern w:val="28"/>
              </w:rPr>
              <w:t>(цельным отрезком -намотка на 1 барабан)</w:t>
            </w:r>
          </w:p>
        </w:tc>
        <w:tc>
          <w:tcPr>
            <w:tcW w:w="1701" w:type="dxa"/>
            <w:vAlign w:val="center"/>
          </w:tcPr>
          <w:p w:rsidR="00670D7D" w:rsidRPr="000137BA" w:rsidRDefault="00670D7D" w:rsidP="00670D7D">
            <w:pPr>
              <w:jc w:val="center"/>
              <w:rPr>
                <w:rFonts w:ascii="Arial" w:hAnsi="Arial" w:cs="Arial"/>
                <w:kern w:val="28"/>
              </w:rPr>
            </w:pPr>
            <w:r w:rsidRPr="000137BA">
              <w:rPr>
                <w:rFonts w:ascii="Arial" w:hAnsi="Arial" w:cs="Arial"/>
                <w:kern w:val="28"/>
              </w:rPr>
              <w:t> </w:t>
            </w:r>
          </w:p>
        </w:tc>
        <w:tc>
          <w:tcPr>
            <w:tcW w:w="851" w:type="dxa"/>
            <w:vAlign w:val="center"/>
          </w:tcPr>
          <w:p w:rsidR="00670D7D" w:rsidRDefault="00670D7D" w:rsidP="00670D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</w:t>
            </w:r>
          </w:p>
        </w:tc>
        <w:tc>
          <w:tcPr>
            <w:tcW w:w="850" w:type="dxa"/>
            <w:vAlign w:val="center"/>
          </w:tcPr>
          <w:p w:rsidR="00670D7D" w:rsidRPr="00670D7D" w:rsidRDefault="00670D7D" w:rsidP="00670D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0D7D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701" w:type="dxa"/>
          </w:tcPr>
          <w:p w:rsidR="00670D7D" w:rsidRDefault="00670D7D" w:rsidP="00670D7D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670D7D" w:rsidRDefault="00670D7D" w:rsidP="00670D7D">
            <w:r w:rsidRPr="003875D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670D7D" w:rsidTr="002E45BC">
        <w:tc>
          <w:tcPr>
            <w:tcW w:w="622" w:type="dxa"/>
          </w:tcPr>
          <w:p w:rsidR="00670D7D" w:rsidRDefault="00670D7D" w:rsidP="00670D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409" w:type="dxa"/>
            <w:vAlign w:val="center"/>
          </w:tcPr>
          <w:p w:rsidR="00670D7D" w:rsidRPr="000137BA" w:rsidRDefault="00670D7D" w:rsidP="00670D7D">
            <w:pPr>
              <w:jc w:val="center"/>
              <w:rPr>
                <w:rFonts w:ascii="Arial" w:hAnsi="Arial" w:cs="Arial"/>
                <w:kern w:val="28"/>
              </w:rPr>
            </w:pPr>
            <w:r w:rsidRPr="000137BA">
              <w:rPr>
                <w:rFonts w:ascii="Arial" w:hAnsi="Arial" w:cs="Arial"/>
                <w:kern w:val="28"/>
              </w:rPr>
              <w:t xml:space="preserve">Термостат </w:t>
            </w:r>
            <w:proofErr w:type="spellStart"/>
            <w:r w:rsidRPr="000137BA">
              <w:rPr>
                <w:rFonts w:ascii="Arial" w:hAnsi="Arial" w:cs="Arial"/>
                <w:kern w:val="28"/>
              </w:rPr>
              <w:t>Terminator</w:t>
            </w:r>
            <w:proofErr w:type="spellEnd"/>
            <w:r w:rsidRPr="000137BA">
              <w:rPr>
                <w:rFonts w:ascii="Arial" w:hAnsi="Arial" w:cs="Arial"/>
                <w:kern w:val="28"/>
              </w:rPr>
              <w:t xml:space="preserve"> ZТ-XP</w:t>
            </w:r>
          </w:p>
        </w:tc>
        <w:tc>
          <w:tcPr>
            <w:tcW w:w="1701" w:type="dxa"/>
            <w:vAlign w:val="center"/>
          </w:tcPr>
          <w:p w:rsidR="00670D7D" w:rsidRPr="000137BA" w:rsidRDefault="00670D7D" w:rsidP="00670D7D">
            <w:pPr>
              <w:jc w:val="center"/>
              <w:rPr>
                <w:rFonts w:ascii="Arial" w:hAnsi="Arial" w:cs="Arial"/>
                <w:kern w:val="28"/>
              </w:rPr>
            </w:pPr>
            <w:r w:rsidRPr="000137BA">
              <w:rPr>
                <w:rFonts w:ascii="Arial" w:hAnsi="Arial" w:cs="Arial"/>
                <w:kern w:val="28"/>
              </w:rPr>
              <w:t> </w:t>
            </w:r>
          </w:p>
        </w:tc>
        <w:tc>
          <w:tcPr>
            <w:tcW w:w="851" w:type="dxa"/>
            <w:vAlign w:val="center"/>
          </w:tcPr>
          <w:p w:rsidR="00670D7D" w:rsidRDefault="00670D7D" w:rsidP="00670D7D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670D7D" w:rsidRPr="00670D7D" w:rsidRDefault="00670D7D" w:rsidP="00670D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0D7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:rsidR="00670D7D" w:rsidRDefault="00670D7D" w:rsidP="00670D7D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670D7D" w:rsidRDefault="00670D7D" w:rsidP="00670D7D">
            <w:r w:rsidRPr="003875D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670D7D" w:rsidTr="002E45BC">
        <w:tc>
          <w:tcPr>
            <w:tcW w:w="622" w:type="dxa"/>
          </w:tcPr>
          <w:p w:rsidR="00670D7D" w:rsidRDefault="00670D7D" w:rsidP="00670D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15</w:t>
            </w:r>
          </w:p>
        </w:tc>
        <w:tc>
          <w:tcPr>
            <w:tcW w:w="2409" w:type="dxa"/>
            <w:vAlign w:val="center"/>
          </w:tcPr>
          <w:p w:rsidR="00670D7D" w:rsidRPr="000137BA" w:rsidRDefault="00670D7D" w:rsidP="00670D7D">
            <w:pPr>
              <w:jc w:val="center"/>
              <w:rPr>
                <w:rFonts w:ascii="Arial" w:hAnsi="Arial" w:cs="Arial"/>
                <w:kern w:val="28"/>
              </w:rPr>
            </w:pPr>
            <w:r w:rsidRPr="000137BA">
              <w:rPr>
                <w:rFonts w:ascii="Arial" w:hAnsi="Arial" w:cs="Arial"/>
                <w:kern w:val="28"/>
              </w:rPr>
              <w:t xml:space="preserve">Вводные и соединительные коробки </w:t>
            </w:r>
            <w:proofErr w:type="spellStart"/>
            <w:r w:rsidRPr="000137BA">
              <w:rPr>
                <w:rFonts w:ascii="Arial" w:hAnsi="Arial" w:cs="Arial"/>
                <w:kern w:val="28"/>
              </w:rPr>
              <w:t>Terminator</w:t>
            </w:r>
            <w:proofErr w:type="spellEnd"/>
            <w:r w:rsidRPr="000137BA">
              <w:rPr>
                <w:rFonts w:ascii="Arial" w:hAnsi="Arial" w:cs="Arial"/>
                <w:kern w:val="28"/>
              </w:rPr>
              <w:t xml:space="preserve"> ZP-XP</w:t>
            </w:r>
          </w:p>
        </w:tc>
        <w:tc>
          <w:tcPr>
            <w:tcW w:w="1701" w:type="dxa"/>
            <w:vAlign w:val="center"/>
          </w:tcPr>
          <w:p w:rsidR="00670D7D" w:rsidRPr="000137BA" w:rsidRDefault="00670D7D" w:rsidP="00670D7D">
            <w:pPr>
              <w:jc w:val="center"/>
              <w:rPr>
                <w:rFonts w:ascii="Arial" w:hAnsi="Arial" w:cs="Arial"/>
                <w:kern w:val="28"/>
              </w:rPr>
            </w:pPr>
            <w:r w:rsidRPr="000137BA">
              <w:rPr>
                <w:rFonts w:ascii="Arial" w:hAnsi="Arial" w:cs="Arial"/>
                <w:kern w:val="28"/>
              </w:rPr>
              <w:t> </w:t>
            </w:r>
          </w:p>
        </w:tc>
        <w:tc>
          <w:tcPr>
            <w:tcW w:w="851" w:type="dxa"/>
            <w:vAlign w:val="center"/>
          </w:tcPr>
          <w:p w:rsidR="00670D7D" w:rsidRDefault="00670D7D" w:rsidP="00670D7D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670D7D" w:rsidRPr="00670D7D" w:rsidRDefault="00670D7D" w:rsidP="00670D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0D7D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701" w:type="dxa"/>
          </w:tcPr>
          <w:p w:rsidR="00670D7D" w:rsidRDefault="00670D7D" w:rsidP="00670D7D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670D7D" w:rsidRDefault="00670D7D" w:rsidP="00670D7D">
            <w:r w:rsidRPr="003875D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670D7D" w:rsidTr="002E45BC">
        <w:tc>
          <w:tcPr>
            <w:tcW w:w="622" w:type="dxa"/>
          </w:tcPr>
          <w:p w:rsidR="00670D7D" w:rsidRDefault="00670D7D" w:rsidP="00670D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409" w:type="dxa"/>
            <w:vAlign w:val="center"/>
          </w:tcPr>
          <w:p w:rsidR="00670D7D" w:rsidRPr="000137BA" w:rsidRDefault="00670D7D" w:rsidP="00670D7D">
            <w:pPr>
              <w:jc w:val="center"/>
              <w:rPr>
                <w:rFonts w:ascii="Arial" w:hAnsi="Arial" w:cs="Arial"/>
                <w:kern w:val="28"/>
              </w:rPr>
            </w:pPr>
            <w:r w:rsidRPr="000137BA">
              <w:rPr>
                <w:rFonts w:ascii="Arial" w:hAnsi="Arial" w:cs="Arial"/>
                <w:kern w:val="28"/>
              </w:rPr>
              <w:t>Концевые заделки PETR-2</w:t>
            </w:r>
          </w:p>
        </w:tc>
        <w:tc>
          <w:tcPr>
            <w:tcW w:w="1701" w:type="dxa"/>
            <w:vAlign w:val="center"/>
          </w:tcPr>
          <w:p w:rsidR="00670D7D" w:rsidRPr="000137BA" w:rsidRDefault="00670D7D" w:rsidP="00670D7D">
            <w:pPr>
              <w:jc w:val="center"/>
              <w:rPr>
                <w:rFonts w:ascii="Arial" w:hAnsi="Arial" w:cs="Arial"/>
                <w:kern w:val="28"/>
              </w:rPr>
            </w:pPr>
            <w:r w:rsidRPr="000137BA">
              <w:rPr>
                <w:rFonts w:ascii="Arial" w:hAnsi="Arial" w:cs="Arial"/>
                <w:kern w:val="28"/>
              </w:rPr>
              <w:t> </w:t>
            </w:r>
          </w:p>
        </w:tc>
        <w:tc>
          <w:tcPr>
            <w:tcW w:w="851" w:type="dxa"/>
            <w:vAlign w:val="center"/>
          </w:tcPr>
          <w:p w:rsidR="00670D7D" w:rsidRDefault="00670D7D" w:rsidP="00670D7D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670D7D" w:rsidRPr="00670D7D" w:rsidRDefault="00670D7D" w:rsidP="00670D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0D7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:rsidR="00670D7D" w:rsidRDefault="00670D7D" w:rsidP="00670D7D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670D7D" w:rsidRDefault="00670D7D" w:rsidP="00670D7D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0137BA" w:rsidTr="002E45BC">
        <w:tc>
          <w:tcPr>
            <w:tcW w:w="622" w:type="dxa"/>
          </w:tcPr>
          <w:p w:rsidR="000137BA" w:rsidRDefault="000137BA" w:rsidP="000137B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409" w:type="dxa"/>
            <w:vAlign w:val="center"/>
          </w:tcPr>
          <w:p w:rsidR="000137BA" w:rsidRPr="000137BA" w:rsidRDefault="000137BA" w:rsidP="000137BA">
            <w:pPr>
              <w:jc w:val="center"/>
              <w:rPr>
                <w:rFonts w:ascii="Arial" w:hAnsi="Arial" w:cs="Arial"/>
                <w:kern w:val="28"/>
              </w:rPr>
            </w:pPr>
            <w:r w:rsidRPr="000137BA">
              <w:rPr>
                <w:rFonts w:ascii="Arial" w:hAnsi="Arial" w:cs="Arial"/>
                <w:kern w:val="28"/>
              </w:rPr>
              <w:t>Кабель силовой ВВГнг-П 3х2,5-0,66</w:t>
            </w:r>
          </w:p>
        </w:tc>
        <w:tc>
          <w:tcPr>
            <w:tcW w:w="1701" w:type="dxa"/>
            <w:vAlign w:val="center"/>
          </w:tcPr>
          <w:p w:rsidR="000137BA" w:rsidRPr="000137BA" w:rsidRDefault="000137BA" w:rsidP="000137BA">
            <w:pPr>
              <w:jc w:val="center"/>
              <w:rPr>
                <w:rFonts w:ascii="Arial" w:hAnsi="Arial" w:cs="Arial"/>
                <w:kern w:val="28"/>
              </w:rPr>
            </w:pPr>
          </w:p>
        </w:tc>
        <w:tc>
          <w:tcPr>
            <w:tcW w:w="851" w:type="dxa"/>
            <w:vAlign w:val="center"/>
          </w:tcPr>
          <w:p w:rsidR="000137BA" w:rsidRDefault="000137BA" w:rsidP="000137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</w:t>
            </w:r>
          </w:p>
        </w:tc>
        <w:tc>
          <w:tcPr>
            <w:tcW w:w="850" w:type="dxa"/>
            <w:vAlign w:val="center"/>
          </w:tcPr>
          <w:p w:rsidR="000137BA" w:rsidRDefault="000137BA" w:rsidP="000137B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701" w:type="dxa"/>
          </w:tcPr>
          <w:p w:rsidR="000137BA" w:rsidRDefault="000137BA" w:rsidP="000137BA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0137BA" w:rsidRDefault="000137BA" w:rsidP="000137BA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222B87" w:rsidTr="002E45BC">
        <w:tc>
          <w:tcPr>
            <w:tcW w:w="622" w:type="dxa"/>
          </w:tcPr>
          <w:p w:rsidR="00222B87" w:rsidRDefault="00222B87" w:rsidP="00222B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409" w:type="dxa"/>
            <w:vAlign w:val="center"/>
          </w:tcPr>
          <w:p w:rsidR="00222B87" w:rsidRPr="000137BA" w:rsidRDefault="002E45BC" w:rsidP="00222B87">
            <w:pPr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 xml:space="preserve">Провод </w:t>
            </w:r>
            <w:proofErr w:type="spellStart"/>
            <w:r>
              <w:rPr>
                <w:rFonts w:ascii="Arial" w:hAnsi="Arial" w:cs="Arial"/>
                <w:kern w:val="28"/>
              </w:rPr>
              <w:t>сталеалюминиевый</w:t>
            </w:r>
            <w:proofErr w:type="spellEnd"/>
            <w:r>
              <w:rPr>
                <w:rFonts w:ascii="Arial" w:hAnsi="Arial" w:cs="Arial"/>
                <w:kern w:val="28"/>
              </w:rPr>
              <w:t xml:space="preserve"> неизолированный, сечением 120/19 мм</w:t>
            </w:r>
            <w:proofErr w:type="gramStart"/>
            <w:r>
              <w:rPr>
                <w:rFonts w:ascii="Arial" w:hAnsi="Arial" w:cs="Arial"/>
                <w:kern w:val="28"/>
              </w:rPr>
              <w:t>2  АС</w:t>
            </w:r>
            <w:proofErr w:type="gramEnd"/>
            <w:r>
              <w:rPr>
                <w:rFonts w:ascii="Arial" w:hAnsi="Arial" w:cs="Arial"/>
                <w:kern w:val="28"/>
              </w:rPr>
              <w:t xml:space="preserve"> 120/19</w:t>
            </w:r>
          </w:p>
        </w:tc>
        <w:tc>
          <w:tcPr>
            <w:tcW w:w="1701" w:type="dxa"/>
            <w:vAlign w:val="center"/>
          </w:tcPr>
          <w:p w:rsidR="00222B87" w:rsidRPr="000137BA" w:rsidRDefault="00222B87" w:rsidP="00222B87">
            <w:pPr>
              <w:jc w:val="center"/>
              <w:rPr>
                <w:rFonts w:ascii="Arial" w:hAnsi="Arial" w:cs="Arial"/>
                <w:kern w:val="28"/>
              </w:rPr>
            </w:pPr>
          </w:p>
        </w:tc>
        <w:tc>
          <w:tcPr>
            <w:tcW w:w="851" w:type="dxa"/>
            <w:vAlign w:val="center"/>
          </w:tcPr>
          <w:p w:rsidR="00222B87" w:rsidRDefault="00222B87" w:rsidP="00222B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</w:t>
            </w:r>
          </w:p>
        </w:tc>
        <w:tc>
          <w:tcPr>
            <w:tcW w:w="850" w:type="dxa"/>
            <w:vAlign w:val="center"/>
          </w:tcPr>
          <w:p w:rsidR="00222B87" w:rsidRDefault="00222B87" w:rsidP="00222B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16.050</w:t>
            </w:r>
          </w:p>
        </w:tc>
        <w:tc>
          <w:tcPr>
            <w:tcW w:w="1701" w:type="dxa"/>
          </w:tcPr>
          <w:p w:rsidR="002E45BC" w:rsidRDefault="002E45BC" w:rsidP="00222B87">
            <w:pPr>
              <w:rPr>
                <w:rFonts w:ascii="Arial" w:hAnsi="Arial" w:cs="Arial"/>
                <w:sz w:val="18"/>
                <w:szCs w:val="18"/>
              </w:rPr>
            </w:pPr>
          </w:p>
          <w:p w:rsidR="00222B87" w:rsidRDefault="00222B87" w:rsidP="00222B87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2E45BC" w:rsidRDefault="002E45BC" w:rsidP="00222B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22B87" w:rsidRDefault="00222B87" w:rsidP="00222B87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</w:tbl>
    <w:p w:rsidR="00510234" w:rsidRDefault="00510234" w:rsidP="00510234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1401AE" w:rsidRPr="001401AE" w:rsidRDefault="001401AE" w:rsidP="00222F21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kern w:val="28"/>
        </w:rPr>
      </w:pPr>
      <w:r w:rsidRPr="001401AE">
        <w:rPr>
          <w:rFonts w:ascii="Arial" w:hAnsi="Arial" w:cs="Arial"/>
          <w:kern w:val="28"/>
        </w:rPr>
        <w:t xml:space="preserve">Требуемый срок поставки – </w:t>
      </w:r>
      <w:r w:rsidR="000137BA">
        <w:rPr>
          <w:rFonts w:ascii="Arial" w:hAnsi="Arial" w:cs="Arial"/>
          <w:kern w:val="28"/>
        </w:rPr>
        <w:t>Февраль</w:t>
      </w:r>
      <w:r w:rsidRPr="001401AE">
        <w:rPr>
          <w:rFonts w:ascii="Arial" w:hAnsi="Arial" w:cs="Arial"/>
          <w:kern w:val="28"/>
        </w:rPr>
        <w:t xml:space="preserve"> 2016г.</w:t>
      </w:r>
    </w:p>
    <w:p w:rsidR="001401AE" w:rsidRPr="003A3362" w:rsidRDefault="001401AE" w:rsidP="00222F21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Arial" w:hAnsi="Arial" w:cs="Arial"/>
          <w:kern w:val="28"/>
        </w:rPr>
      </w:pPr>
      <w:r w:rsidRPr="003A3362">
        <w:rPr>
          <w:rFonts w:ascii="Arial" w:hAnsi="Arial" w:cs="Arial"/>
          <w:kern w:val="28"/>
        </w:rPr>
        <w:t>Товар должен иметь гарант</w:t>
      </w:r>
      <w:r>
        <w:rPr>
          <w:rFonts w:ascii="Arial" w:hAnsi="Arial" w:cs="Arial"/>
          <w:kern w:val="28"/>
        </w:rPr>
        <w:t>ию качества завода изготовителя, качество должно соответствовать ГОСТу, ТУ (указанным в Форме 6Т ПДО) или другим общепринятым стандартам качества.</w:t>
      </w:r>
    </w:p>
    <w:p w:rsidR="001401AE" w:rsidRDefault="00E6223B" w:rsidP="00222F21">
      <w:pPr>
        <w:shd w:val="clear" w:color="auto" w:fill="FFFFFF"/>
        <w:tabs>
          <w:tab w:val="left" w:pos="284"/>
        </w:tabs>
        <w:spacing w:after="0"/>
        <w:jc w:val="both"/>
        <w:rPr>
          <w:rFonts w:ascii="Arial" w:hAnsi="Arial" w:cs="Arial"/>
          <w:spacing w:val="3"/>
        </w:rPr>
      </w:pPr>
      <w:r>
        <w:rPr>
          <w:rFonts w:ascii="Arial" w:hAnsi="Arial" w:cs="Arial"/>
          <w:spacing w:val="3"/>
        </w:rPr>
        <w:t>2</w:t>
      </w:r>
      <w:r w:rsidR="00222F21">
        <w:rPr>
          <w:rFonts w:ascii="Arial" w:hAnsi="Arial" w:cs="Arial"/>
          <w:spacing w:val="3"/>
        </w:rPr>
        <w:t>.4</w:t>
      </w:r>
      <w:r w:rsidR="001401AE">
        <w:rPr>
          <w:rFonts w:ascii="Arial" w:hAnsi="Arial" w:cs="Arial"/>
          <w:spacing w:val="3"/>
        </w:rPr>
        <w:t>. Д</w:t>
      </w:r>
      <w:r w:rsidR="001401AE" w:rsidRPr="003A3362">
        <w:rPr>
          <w:rFonts w:ascii="Arial" w:hAnsi="Arial" w:cs="Arial"/>
          <w:spacing w:val="3"/>
        </w:rPr>
        <w:t xml:space="preserve">окументация на МТР должна быть на бумажном и электронном носителе. На электронном носителе в виде скан образов в формате </w:t>
      </w:r>
      <w:r w:rsidR="001401AE" w:rsidRPr="003A3362">
        <w:rPr>
          <w:rFonts w:ascii="Arial" w:hAnsi="Arial" w:cs="Arial"/>
          <w:spacing w:val="3"/>
          <w:lang w:val="en-US"/>
        </w:rPr>
        <w:t>PDF</w:t>
      </w:r>
      <w:r w:rsidR="001401AE" w:rsidRPr="003A3362">
        <w:rPr>
          <w:rFonts w:ascii="Arial" w:hAnsi="Arial" w:cs="Arial"/>
          <w:spacing w:val="3"/>
        </w:rPr>
        <w:t>.</w:t>
      </w:r>
    </w:p>
    <w:p w:rsidR="001401AE" w:rsidRDefault="00E6223B" w:rsidP="00222F21">
      <w:pPr>
        <w:shd w:val="clear" w:color="auto" w:fill="FFFFFF"/>
        <w:tabs>
          <w:tab w:val="left" w:pos="284"/>
        </w:tabs>
        <w:spacing w:after="0"/>
        <w:jc w:val="both"/>
        <w:rPr>
          <w:rFonts w:ascii="Arial" w:hAnsi="Arial" w:cs="Arial"/>
          <w:spacing w:val="3"/>
        </w:rPr>
      </w:pPr>
      <w:r>
        <w:rPr>
          <w:rFonts w:ascii="Arial" w:hAnsi="Arial" w:cs="Arial"/>
          <w:spacing w:val="3"/>
        </w:rPr>
        <w:t>2</w:t>
      </w:r>
      <w:r w:rsidR="00222F21">
        <w:rPr>
          <w:rFonts w:ascii="Arial" w:hAnsi="Arial" w:cs="Arial"/>
          <w:spacing w:val="3"/>
        </w:rPr>
        <w:t xml:space="preserve">.5. </w:t>
      </w:r>
      <w:r w:rsidR="001401AE">
        <w:rPr>
          <w:rFonts w:ascii="Arial" w:hAnsi="Arial" w:cs="Arial"/>
          <w:spacing w:val="3"/>
        </w:rPr>
        <w:t xml:space="preserve"> Документация на Товар импортного производства должна быть переведена на русский язык</w:t>
      </w:r>
      <w:r w:rsidR="00C52B98">
        <w:rPr>
          <w:rFonts w:ascii="Arial" w:hAnsi="Arial" w:cs="Arial"/>
          <w:spacing w:val="3"/>
        </w:rPr>
        <w:t>.</w:t>
      </w:r>
    </w:p>
    <w:p w:rsidR="001401AE" w:rsidRDefault="001401AE" w:rsidP="00510234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050F25" w:rsidRPr="00050F25" w:rsidRDefault="00050F25" w:rsidP="00050F25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b/>
          <w:kern w:val="28"/>
        </w:rPr>
      </w:pPr>
      <w:r w:rsidRPr="00050F25">
        <w:rPr>
          <w:rFonts w:ascii="Arial" w:hAnsi="Arial" w:cs="Arial"/>
          <w:b/>
          <w:kern w:val="28"/>
        </w:rPr>
        <w:t>Требования к поставке МТР</w:t>
      </w:r>
    </w:p>
    <w:p w:rsidR="00510234" w:rsidRDefault="00DA479E" w:rsidP="00050F25">
      <w:pPr>
        <w:ind w:firstLine="284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3.1</w:t>
      </w:r>
      <w:r w:rsidR="00510234" w:rsidRPr="00837BDF">
        <w:rPr>
          <w:rFonts w:ascii="Arial" w:hAnsi="Arial" w:cs="Arial"/>
          <w:kern w:val="28"/>
        </w:rPr>
        <w:t xml:space="preserve">. </w:t>
      </w:r>
      <w:r w:rsidR="00510234" w:rsidRPr="003846EB">
        <w:rPr>
          <w:rFonts w:ascii="Arial" w:hAnsi="Arial" w:cs="Arial"/>
          <w:kern w:val="28"/>
        </w:rPr>
        <w:t>Товар при отгрузке должна быть должным образом упакован</w:t>
      </w:r>
      <w:r w:rsidR="003D2274">
        <w:rPr>
          <w:rFonts w:ascii="Arial" w:hAnsi="Arial" w:cs="Arial"/>
          <w:kern w:val="28"/>
        </w:rPr>
        <w:t>;</w:t>
      </w:r>
      <w:r w:rsidR="00510234">
        <w:rPr>
          <w:rFonts w:ascii="Arial" w:hAnsi="Arial" w:cs="Arial"/>
          <w:kern w:val="28"/>
        </w:rPr>
        <w:t xml:space="preserve"> </w:t>
      </w:r>
    </w:p>
    <w:p w:rsidR="00C52B98" w:rsidRDefault="00DA479E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3.2</w:t>
      </w:r>
      <w:r w:rsidR="00510234">
        <w:rPr>
          <w:rFonts w:ascii="Arial" w:hAnsi="Arial" w:cs="Arial"/>
          <w:kern w:val="28"/>
        </w:rPr>
        <w:t xml:space="preserve">. </w:t>
      </w:r>
      <w:r w:rsidR="00CE4ADF" w:rsidRPr="00050F25">
        <w:rPr>
          <w:rFonts w:ascii="Arial" w:hAnsi="Arial" w:cs="Arial"/>
          <w:kern w:val="28"/>
        </w:rPr>
        <w:t>Для обеспечения идентификации оборудования, поставляемого по договору для ООО «СН-КНГ», Поставщик обязан указывать на упаковке наименование объекта, опросного листа и номер договора поставки</w:t>
      </w:r>
      <w:r w:rsidR="00CE4ADF">
        <w:rPr>
          <w:rFonts w:ascii="Arial" w:hAnsi="Arial" w:cs="Arial"/>
          <w:kern w:val="28"/>
        </w:rPr>
        <w:t xml:space="preserve">. </w:t>
      </w:r>
      <w:r w:rsidR="00CE4ADF" w:rsidRPr="00837BDF">
        <w:rPr>
          <w:rFonts w:ascii="Arial" w:hAnsi="Arial" w:cs="Arial"/>
          <w:kern w:val="28"/>
        </w:rPr>
        <w:t>Товар должен иметь гарантию качества завода изготовителя</w:t>
      </w:r>
      <w:r w:rsidR="00CE4ADF">
        <w:rPr>
          <w:rFonts w:ascii="Arial" w:hAnsi="Arial" w:cs="Arial"/>
          <w:kern w:val="28"/>
        </w:rPr>
        <w:t xml:space="preserve">. </w:t>
      </w:r>
      <w:r w:rsidR="00510234" w:rsidRPr="00837BDF">
        <w:rPr>
          <w:rFonts w:ascii="Arial" w:hAnsi="Arial" w:cs="Arial"/>
          <w:kern w:val="28"/>
        </w:rPr>
        <w:t xml:space="preserve">Тара и упаковка должны соответствовать </w:t>
      </w:r>
      <w:r w:rsidR="00211F47" w:rsidRPr="00211F47">
        <w:rPr>
          <w:rFonts w:ascii="Arial" w:hAnsi="Arial" w:cs="Arial"/>
          <w:kern w:val="28"/>
        </w:rPr>
        <w:t>ГОСТ 18690-82</w:t>
      </w:r>
      <w:r w:rsidR="00211F47">
        <w:t xml:space="preserve">, </w:t>
      </w:r>
      <w:r w:rsidR="00510234" w:rsidRPr="00837BDF">
        <w:rPr>
          <w:rFonts w:ascii="Arial" w:hAnsi="Arial" w:cs="Arial"/>
          <w:kern w:val="28"/>
        </w:rPr>
        <w:t>ГОСТ 15846-2002 «Продукция</w:t>
      </w:r>
      <w:r w:rsidR="00510234">
        <w:rPr>
          <w:rFonts w:ascii="Arial" w:hAnsi="Arial" w:cs="Arial"/>
          <w:kern w:val="28"/>
        </w:rPr>
        <w:t>,</w:t>
      </w:r>
      <w:r w:rsidR="00510234" w:rsidRPr="00837BDF">
        <w:rPr>
          <w:rFonts w:ascii="Arial" w:hAnsi="Arial" w:cs="Arial"/>
          <w:kern w:val="28"/>
        </w:rPr>
        <w:t xml:space="preserve"> отправляемая в районы Крайнего Севера: упаковка, транспортирование и хранение»</w:t>
      </w:r>
      <w:r w:rsidR="003B5279">
        <w:rPr>
          <w:rFonts w:ascii="Arial" w:hAnsi="Arial" w:cs="Arial"/>
          <w:kern w:val="28"/>
        </w:rPr>
        <w:t xml:space="preserve"> (введен постановлением Гос. Комитета РФ по стандартизации и метрологии от 24.03.2003г. №91-ст).</w:t>
      </w:r>
      <w:r w:rsidR="00510234" w:rsidRPr="00837BDF">
        <w:rPr>
          <w:rFonts w:ascii="Arial" w:hAnsi="Arial" w:cs="Arial"/>
          <w:kern w:val="28"/>
        </w:rPr>
        <w:t xml:space="preserve"> </w:t>
      </w:r>
    </w:p>
    <w:p w:rsidR="00C52B98" w:rsidRDefault="00C52B98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kern w:val="28"/>
        </w:rPr>
      </w:pPr>
      <w:proofErr w:type="gramStart"/>
      <w:r>
        <w:rPr>
          <w:rFonts w:ascii="Arial" w:hAnsi="Arial" w:cs="Arial"/>
          <w:kern w:val="28"/>
        </w:rPr>
        <w:t xml:space="preserve">•  </w:t>
      </w:r>
      <w:r w:rsidR="00510234" w:rsidRPr="00837BDF">
        <w:rPr>
          <w:rFonts w:ascii="Arial" w:hAnsi="Arial" w:cs="Arial"/>
          <w:kern w:val="28"/>
        </w:rPr>
        <w:t>На</w:t>
      </w:r>
      <w:proofErr w:type="gramEnd"/>
      <w:r w:rsidR="00510234" w:rsidRPr="00837BDF">
        <w:rPr>
          <w:rFonts w:ascii="Arial" w:hAnsi="Arial" w:cs="Arial"/>
          <w:kern w:val="28"/>
        </w:rPr>
        <w:t xml:space="preserve"> каждое грузовое место крепится бирка с указанием: название ТМЦ, объект (данные указаны в спецификации), надпись «груз собственность ООО «</w:t>
      </w:r>
      <w:proofErr w:type="spellStart"/>
      <w:r w:rsidR="00510234" w:rsidRPr="00837BDF">
        <w:rPr>
          <w:rFonts w:ascii="Arial" w:hAnsi="Arial" w:cs="Arial"/>
          <w:kern w:val="28"/>
        </w:rPr>
        <w:t>Славнефть</w:t>
      </w:r>
      <w:proofErr w:type="spellEnd"/>
      <w:r w:rsidR="00510234" w:rsidRPr="00837BDF">
        <w:rPr>
          <w:rFonts w:ascii="Arial" w:hAnsi="Arial" w:cs="Arial"/>
          <w:kern w:val="28"/>
        </w:rPr>
        <w:t xml:space="preserve">-КНГ». </w:t>
      </w:r>
    </w:p>
    <w:p w:rsidR="00C52B98" w:rsidRDefault="00C52B98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• </w:t>
      </w:r>
      <w:r w:rsidR="00510234" w:rsidRPr="00837BDF">
        <w:rPr>
          <w:rFonts w:ascii="Arial" w:hAnsi="Arial" w:cs="Arial"/>
          <w:kern w:val="28"/>
        </w:rPr>
        <w:t xml:space="preserve">Запрещается комплектовать в одну упаковку материалами, поставляемыми на разные объекты (см код МТР). </w:t>
      </w:r>
    </w:p>
    <w:p w:rsidR="00C37E4D" w:rsidRDefault="00C52B98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  <w:kern w:val="28"/>
        </w:rPr>
        <w:t xml:space="preserve">• </w:t>
      </w:r>
      <w:r w:rsidR="00510234" w:rsidRPr="00837BDF">
        <w:rPr>
          <w:rFonts w:ascii="Arial" w:hAnsi="Arial" w:cs="Arial"/>
          <w:kern w:val="28"/>
        </w:rPr>
        <w:t>Запрещается погрузка товара навалом, без упаковки и маркировки.</w:t>
      </w:r>
      <w:r w:rsidR="00510234" w:rsidRPr="008962E3">
        <w:rPr>
          <w:rFonts w:ascii="Arial" w:eastAsia="Times New Roman" w:hAnsi="Arial" w:cs="Arial"/>
          <w:lang w:eastAsia="ru-RU"/>
        </w:rPr>
        <w:t xml:space="preserve"> </w:t>
      </w:r>
    </w:p>
    <w:p w:rsidR="001E3FF0" w:rsidRDefault="00C37E4D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kern w:val="28"/>
        </w:rPr>
      </w:pPr>
      <w:r>
        <w:rPr>
          <w:rFonts w:ascii="Arial" w:eastAsia="Times New Roman" w:hAnsi="Arial" w:cs="Arial"/>
          <w:lang w:eastAsia="ru-RU"/>
        </w:rPr>
        <w:t xml:space="preserve">• </w:t>
      </w:r>
      <w:r w:rsidR="00510234" w:rsidRPr="008962E3">
        <w:rPr>
          <w:rFonts w:ascii="Arial" w:eastAsia="Times New Roman" w:hAnsi="Arial" w:cs="Arial"/>
          <w:lang w:eastAsia="ru-RU"/>
        </w:rPr>
        <w:t>Упаковка должна обеспечивать сохранность груза и свою целостность при многократной погрузке-выгрузке при транспортировании до места назначения и хранении на складах открытого типа (</w:t>
      </w:r>
      <w:r w:rsidR="00510234" w:rsidRPr="008962E3">
        <w:rPr>
          <w:rFonts w:ascii="Arial" w:hAnsi="Arial" w:cs="Arial"/>
          <w:kern w:val="28"/>
        </w:rPr>
        <w:t xml:space="preserve">с даты поставки при температуре от плюс 50 до минус 60 градусов по </w:t>
      </w:r>
    </w:p>
    <w:p w:rsidR="00510234" w:rsidRDefault="00510234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 w:rsidRPr="008962E3">
        <w:rPr>
          <w:rFonts w:ascii="Arial" w:hAnsi="Arial" w:cs="Arial"/>
          <w:kern w:val="28"/>
        </w:rPr>
        <w:t>Цельсию) до истечения гарантийн</w:t>
      </w:r>
      <w:r w:rsidRPr="008962E3">
        <w:rPr>
          <w:rFonts w:ascii="Arial" w:eastAsia="Times New Roman" w:hAnsi="Arial" w:cs="Arial"/>
          <w:lang w:eastAsia="ru-RU"/>
        </w:rPr>
        <w:t>ых обязательств поставщика, предусмотренных условиями договора поставки и спецификацией на отгрузку товара.</w:t>
      </w:r>
      <w:r>
        <w:rPr>
          <w:rFonts w:ascii="Arial" w:eastAsia="Times New Roman" w:hAnsi="Arial" w:cs="Arial"/>
          <w:lang w:eastAsia="ru-RU"/>
        </w:rPr>
        <w:t xml:space="preserve"> </w:t>
      </w:r>
      <w:r>
        <w:rPr>
          <w:rFonts w:ascii="Arial" w:hAnsi="Arial" w:cs="Arial"/>
        </w:rPr>
        <w:t xml:space="preserve">МТР </w:t>
      </w:r>
      <w:r w:rsidRPr="00832BF1">
        <w:rPr>
          <w:rFonts w:ascii="Arial" w:hAnsi="Arial" w:cs="Arial"/>
        </w:rPr>
        <w:t>упаковыва</w:t>
      </w:r>
      <w:r>
        <w:rPr>
          <w:rFonts w:ascii="Arial" w:hAnsi="Arial" w:cs="Arial"/>
        </w:rPr>
        <w:t>ю</w:t>
      </w:r>
      <w:r w:rsidRPr="00832BF1">
        <w:rPr>
          <w:rFonts w:ascii="Arial" w:hAnsi="Arial" w:cs="Arial"/>
        </w:rPr>
        <w:t xml:space="preserve">тся в плотные дощатые ящики, выстланные водонепроницаемым материалом, со всех сторон закрывается </w:t>
      </w:r>
      <w:proofErr w:type="spellStart"/>
      <w:r w:rsidRPr="00832BF1">
        <w:rPr>
          <w:rFonts w:ascii="Arial" w:hAnsi="Arial" w:cs="Arial"/>
        </w:rPr>
        <w:t>проставками</w:t>
      </w:r>
      <w:proofErr w:type="spellEnd"/>
      <w:r w:rsidRPr="00832BF1">
        <w:rPr>
          <w:rFonts w:ascii="Arial" w:hAnsi="Arial" w:cs="Arial"/>
        </w:rPr>
        <w:t xml:space="preserve"> S-образной формы из </w:t>
      </w:r>
      <w:proofErr w:type="spellStart"/>
      <w:r w:rsidRPr="00832BF1">
        <w:rPr>
          <w:rFonts w:ascii="Arial" w:hAnsi="Arial" w:cs="Arial"/>
        </w:rPr>
        <w:t>пенополистирола</w:t>
      </w:r>
      <w:proofErr w:type="spellEnd"/>
      <w:r w:rsidRPr="00832BF1">
        <w:rPr>
          <w:rFonts w:ascii="Arial" w:hAnsi="Arial" w:cs="Arial"/>
        </w:rPr>
        <w:t xml:space="preserve"> низкой плотности или равнозначным материалом</w:t>
      </w:r>
      <w:r>
        <w:rPr>
          <w:rFonts w:ascii="Arial" w:hAnsi="Arial" w:cs="Arial"/>
        </w:rPr>
        <w:t xml:space="preserve">. </w:t>
      </w:r>
    </w:p>
    <w:p w:rsidR="00C52B98" w:rsidRPr="00C52B98" w:rsidRDefault="00C52B98" w:rsidP="00C52B98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proofErr w:type="gramStart"/>
      <w:r>
        <w:rPr>
          <w:rFonts w:ascii="Arial" w:hAnsi="Arial" w:cs="Arial"/>
        </w:rPr>
        <w:t xml:space="preserve">• </w:t>
      </w:r>
      <w:r w:rsidR="00274F51">
        <w:rPr>
          <w:rFonts w:ascii="Arial" w:hAnsi="Arial" w:cs="Arial"/>
        </w:rPr>
        <w:t xml:space="preserve"> </w:t>
      </w:r>
      <w:r w:rsidRPr="00C52B98">
        <w:rPr>
          <w:rFonts w:ascii="Arial" w:hAnsi="Arial" w:cs="Arial"/>
          <w:sz w:val="22"/>
          <w:szCs w:val="22"/>
        </w:rPr>
        <w:t>При</w:t>
      </w:r>
      <w:proofErr w:type="gramEnd"/>
      <w:r w:rsidRPr="00C52B98">
        <w:rPr>
          <w:rFonts w:ascii="Arial" w:hAnsi="Arial" w:cs="Arial"/>
          <w:sz w:val="22"/>
          <w:szCs w:val="22"/>
        </w:rPr>
        <w:t xml:space="preserve"> поставке продукции в ящиках упаковка грузов должна соответствовать    требованиям ГОСТ 2991-85 (для грузов массой до 500 кг), </w:t>
      </w:r>
      <w:hyperlink r:id="rId6" w:history="1">
        <w:r w:rsidRPr="00C52B98">
          <w:rPr>
            <w:rFonts w:ascii="Arial" w:hAnsi="Arial" w:cs="Arial"/>
            <w:sz w:val="22"/>
            <w:szCs w:val="22"/>
          </w:rPr>
          <w:t>ГОСТ 10198-91</w:t>
        </w:r>
      </w:hyperlink>
      <w:r w:rsidRPr="00C52B98">
        <w:rPr>
          <w:rFonts w:ascii="Arial" w:hAnsi="Arial" w:cs="Arial"/>
          <w:sz w:val="22"/>
          <w:szCs w:val="22"/>
        </w:rPr>
        <w:t xml:space="preserve"> (для грузов массой от 200 до 20000 кг). По согласованию с Покупателем возможна замена дощатых ящиков на фанерные ящики типа VI по ГОСТ 5959.</w:t>
      </w:r>
    </w:p>
    <w:p w:rsidR="00C52B98" w:rsidRDefault="00C52B98" w:rsidP="00C52B98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C52B98">
        <w:rPr>
          <w:rFonts w:ascii="Arial" w:hAnsi="Arial" w:cs="Arial"/>
          <w:sz w:val="22"/>
          <w:szCs w:val="22"/>
        </w:rPr>
        <w:t xml:space="preserve">    </w:t>
      </w:r>
      <w:proofErr w:type="gramStart"/>
      <w:r w:rsidRPr="00C52B98">
        <w:rPr>
          <w:rFonts w:ascii="Arial" w:hAnsi="Arial" w:cs="Arial"/>
          <w:sz w:val="22"/>
          <w:szCs w:val="22"/>
        </w:rPr>
        <w:t>•  На</w:t>
      </w:r>
      <w:proofErr w:type="gramEnd"/>
      <w:r w:rsidRPr="00C52B98">
        <w:rPr>
          <w:rFonts w:ascii="Arial" w:hAnsi="Arial" w:cs="Arial"/>
          <w:sz w:val="22"/>
          <w:szCs w:val="22"/>
        </w:rPr>
        <w:t xml:space="preserve"> ящиках по ГОСТ 2991 и ГОСТ 5959 с грузом массой более 50 кг устанавливают приспособления для выполнения погрузочно-разгрузочных работ (ручки, планки-полозья и др.).</w:t>
      </w:r>
    </w:p>
    <w:p w:rsidR="00C52B98" w:rsidRPr="00C52B98" w:rsidRDefault="00C52B98" w:rsidP="00C52B98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proofErr w:type="gramStart"/>
      <w:r>
        <w:rPr>
          <w:rFonts w:ascii="Arial" w:hAnsi="Arial" w:cs="Arial"/>
          <w:sz w:val="22"/>
          <w:szCs w:val="22"/>
        </w:rPr>
        <w:t xml:space="preserve">•  </w:t>
      </w:r>
      <w:r w:rsidRPr="00C52B98">
        <w:rPr>
          <w:rFonts w:ascii="Arial" w:hAnsi="Arial" w:cs="Arial"/>
          <w:sz w:val="22"/>
          <w:szCs w:val="22"/>
        </w:rPr>
        <w:t>На</w:t>
      </w:r>
      <w:proofErr w:type="gramEnd"/>
      <w:r w:rsidRPr="00C52B98">
        <w:rPr>
          <w:rFonts w:ascii="Arial" w:hAnsi="Arial" w:cs="Arial"/>
          <w:sz w:val="22"/>
          <w:szCs w:val="22"/>
        </w:rPr>
        <w:t xml:space="preserve"> ящиках, имеющих пояса из деревянных планок, планки-полозья не устанавливают. В этом случае увеличивают толщину планок дна до 50 мм, если расстояние между поясами обеспечивает применение погрузочно-разгрузочных механизмов.</w:t>
      </w:r>
    </w:p>
    <w:p w:rsidR="00510234" w:rsidRPr="00B57A96" w:rsidRDefault="00274F51" w:rsidP="00925ED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• </w:t>
      </w:r>
      <w:r w:rsidR="00510234" w:rsidRPr="00B57A96">
        <w:rPr>
          <w:rFonts w:ascii="Arial" w:hAnsi="Arial" w:cs="Arial"/>
        </w:rPr>
        <w:t xml:space="preserve">На упаковку, содержащую хрупкую продукцию в обязательном порядке наносятся манипуляционные знаки: </w:t>
      </w:r>
    </w:p>
    <w:p w:rsidR="00510234" w:rsidRPr="00B57A96" w:rsidRDefault="00510234" w:rsidP="00925ED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</w:t>
      </w:r>
      <w:r w:rsidRPr="00B57A96">
        <w:rPr>
          <w:rFonts w:ascii="Arial" w:hAnsi="Arial" w:cs="Arial"/>
        </w:rPr>
        <w:t>Хрупкое, осторожно;</w:t>
      </w:r>
    </w:p>
    <w:p w:rsidR="00510234" w:rsidRPr="00B57A96" w:rsidRDefault="00510234" w:rsidP="00925ED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Беречь от влаги;</w:t>
      </w:r>
    </w:p>
    <w:p w:rsidR="00510234" w:rsidRPr="00B57A96" w:rsidRDefault="00510234" w:rsidP="00925ED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Не кантовать;</w:t>
      </w:r>
    </w:p>
    <w:p w:rsidR="00510234" w:rsidRPr="00B57A96" w:rsidRDefault="00510234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Осторожно стекло;</w:t>
      </w:r>
    </w:p>
    <w:p w:rsidR="00510234" w:rsidRPr="00B57A96" w:rsidRDefault="00510234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Пределы температуры, при которых следует хранить груз или манипулировать им;</w:t>
      </w:r>
    </w:p>
    <w:p w:rsidR="00510234" w:rsidRPr="00B57A96" w:rsidRDefault="00510234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Верх и др.</w:t>
      </w:r>
    </w:p>
    <w:p w:rsidR="00510234" w:rsidRPr="003846EB" w:rsidRDefault="00C37E4D" w:rsidP="00925EDB">
      <w:pPr>
        <w:pStyle w:val="a3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• </w:t>
      </w:r>
      <w:r w:rsidR="00510234" w:rsidRPr="003846EB">
        <w:rPr>
          <w:rFonts w:ascii="Arial" w:hAnsi="Arial" w:cs="Arial"/>
        </w:rPr>
        <w:t>На ящиках с оборудованием, требующих особых условий складирования, с трех сторон, там, где нанесена маркировка, проводится водостойкой краской цветная полоса шириной 2-</w:t>
      </w:r>
      <w:smartTag w:uri="urn:schemas-microsoft-com:office:smarttags" w:element="metricconverter">
        <w:smartTagPr>
          <w:attr w:name="ProductID" w:val="3 см"/>
        </w:smartTagPr>
        <w:r w:rsidR="00510234" w:rsidRPr="003846EB">
          <w:rPr>
            <w:rFonts w:ascii="Arial" w:hAnsi="Arial" w:cs="Arial"/>
          </w:rPr>
          <w:t>3 см</w:t>
        </w:r>
      </w:smartTag>
      <w:r w:rsidR="00510234" w:rsidRPr="003846EB">
        <w:rPr>
          <w:rFonts w:ascii="Arial" w:hAnsi="Arial" w:cs="Arial"/>
        </w:rPr>
        <w:t xml:space="preserve"> косой линией, а именно:</w:t>
      </w:r>
    </w:p>
    <w:p w:rsidR="00510234" w:rsidRPr="003846EB" w:rsidRDefault="00510234" w:rsidP="00925EDB">
      <w:pPr>
        <w:pStyle w:val="a3"/>
        <w:ind w:left="0"/>
        <w:jc w:val="both"/>
        <w:rPr>
          <w:rFonts w:ascii="Arial" w:hAnsi="Arial" w:cs="Arial"/>
        </w:rPr>
      </w:pPr>
      <w:r w:rsidRPr="003846EB">
        <w:rPr>
          <w:rFonts w:ascii="Arial" w:hAnsi="Arial" w:cs="Arial"/>
        </w:rPr>
        <w:t xml:space="preserve"> а) для складирования под крышей – </w:t>
      </w:r>
      <w:r w:rsidRPr="008E3876">
        <w:rPr>
          <w:rFonts w:ascii="Arial" w:hAnsi="Arial" w:cs="Arial"/>
        </w:rPr>
        <w:t>зеленая</w:t>
      </w:r>
      <w:r w:rsidRPr="003846EB">
        <w:rPr>
          <w:rFonts w:ascii="Arial" w:hAnsi="Arial" w:cs="Arial"/>
        </w:rPr>
        <w:t>;</w:t>
      </w:r>
      <w:r w:rsidR="008E3876">
        <w:rPr>
          <w:rFonts w:ascii="Arial" w:hAnsi="Arial" w:cs="Arial"/>
        </w:rPr>
        <w:t xml:space="preserve"> </w:t>
      </w:r>
      <w:r w:rsidR="008E3876" w:rsidRPr="008E3876">
        <w:rPr>
          <w:rFonts w:ascii="Arial" w:hAnsi="Arial" w:cs="Arial"/>
          <w:highlight w:val="green"/>
        </w:rPr>
        <w:t>_____</w:t>
      </w:r>
    </w:p>
    <w:p w:rsidR="00510234" w:rsidRPr="003846EB" w:rsidRDefault="00510234" w:rsidP="00925EDB">
      <w:pPr>
        <w:pStyle w:val="a3"/>
        <w:ind w:left="0"/>
        <w:jc w:val="both"/>
        <w:rPr>
          <w:rFonts w:ascii="Arial" w:hAnsi="Arial" w:cs="Arial"/>
        </w:rPr>
      </w:pPr>
      <w:r w:rsidRPr="003846EB">
        <w:rPr>
          <w:rFonts w:ascii="Arial" w:hAnsi="Arial" w:cs="Arial"/>
        </w:rPr>
        <w:t xml:space="preserve"> б) для складирования в закрытых помещениях – </w:t>
      </w:r>
      <w:r w:rsidRPr="008E3876">
        <w:rPr>
          <w:rFonts w:ascii="Arial" w:hAnsi="Arial" w:cs="Arial"/>
        </w:rPr>
        <w:t>синяя;</w:t>
      </w:r>
      <w:r w:rsidR="008E3876">
        <w:rPr>
          <w:rFonts w:ascii="Arial" w:hAnsi="Arial" w:cs="Arial"/>
        </w:rPr>
        <w:t xml:space="preserve"> </w:t>
      </w:r>
      <w:r w:rsidR="008E3876" w:rsidRPr="008E3876">
        <w:rPr>
          <w:rFonts w:ascii="Arial" w:hAnsi="Arial" w:cs="Arial"/>
          <w:highlight w:val="blue"/>
        </w:rPr>
        <w:t>_____</w:t>
      </w:r>
    </w:p>
    <w:p w:rsidR="00510234" w:rsidRDefault="00510234" w:rsidP="00925EDB">
      <w:pPr>
        <w:pStyle w:val="a3"/>
        <w:ind w:left="0"/>
        <w:jc w:val="both"/>
        <w:rPr>
          <w:rFonts w:ascii="Arial" w:hAnsi="Arial" w:cs="Arial"/>
        </w:rPr>
      </w:pPr>
      <w:r w:rsidRPr="003846EB">
        <w:rPr>
          <w:rFonts w:ascii="Arial" w:hAnsi="Arial" w:cs="Arial"/>
        </w:rPr>
        <w:t xml:space="preserve"> в) для складирования в помещениях с плюсовой температурой </w:t>
      </w:r>
      <w:r w:rsidR="008E3876">
        <w:rPr>
          <w:rFonts w:ascii="Arial" w:hAnsi="Arial" w:cs="Arial"/>
        </w:rPr>
        <w:t>–</w:t>
      </w:r>
      <w:r w:rsidRPr="003846EB">
        <w:rPr>
          <w:rFonts w:ascii="Arial" w:hAnsi="Arial" w:cs="Arial"/>
        </w:rPr>
        <w:t xml:space="preserve"> </w:t>
      </w:r>
      <w:r w:rsidRPr="008E3876">
        <w:rPr>
          <w:rFonts w:ascii="Arial" w:hAnsi="Arial" w:cs="Arial"/>
        </w:rPr>
        <w:t>красная</w:t>
      </w:r>
      <w:r w:rsidR="008E3876">
        <w:rPr>
          <w:rFonts w:ascii="Arial" w:hAnsi="Arial" w:cs="Arial"/>
        </w:rPr>
        <w:t xml:space="preserve"> </w:t>
      </w:r>
      <w:r w:rsidR="008E3876" w:rsidRPr="008E3876">
        <w:rPr>
          <w:rFonts w:ascii="Arial" w:hAnsi="Arial" w:cs="Arial"/>
          <w:highlight w:val="red"/>
        </w:rPr>
        <w:t>_____</w:t>
      </w:r>
    </w:p>
    <w:p w:rsidR="00C360CD" w:rsidRPr="003A3362" w:rsidRDefault="00153F97" w:rsidP="00153F97">
      <w:pPr>
        <w:pStyle w:val="2"/>
        <w:spacing w:after="0" w:line="240" w:lineRule="auto"/>
        <w:ind w:left="567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gramStart"/>
      <w:r>
        <w:rPr>
          <w:rFonts w:ascii="Arial" w:hAnsi="Arial" w:cs="Arial"/>
          <w:sz w:val="22"/>
          <w:szCs w:val="22"/>
        </w:rPr>
        <w:t xml:space="preserve">•  </w:t>
      </w:r>
      <w:r w:rsidR="00C360CD" w:rsidRPr="003A3362">
        <w:rPr>
          <w:rFonts w:ascii="Arial" w:hAnsi="Arial" w:cs="Arial"/>
          <w:sz w:val="22"/>
          <w:szCs w:val="22"/>
        </w:rPr>
        <w:t>Маркировка</w:t>
      </w:r>
      <w:proofErr w:type="gramEnd"/>
      <w:r w:rsidR="00C360CD" w:rsidRPr="003A3362">
        <w:rPr>
          <w:rFonts w:ascii="Arial" w:hAnsi="Arial" w:cs="Arial"/>
          <w:sz w:val="22"/>
          <w:szCs w:val="22"/>
        </w:rPr>
        <w:t xml:space="preserve"> грузов должна соответствовать требованиям ГОСТ 14192-96 «Маркировка грузов».</w:t>
      </w:r>
    </w:p>
    <w:p w:rsidR="00C360CD" w:rsidRPr="003A3362" w:rsidRDefault="00153F97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• </w:t>
      </w:r>
      <w:r w:rsidR="00C360CD" w:rsidRPr="003A3362">
        <w:rPr>
          <w:rFonts w:ascii="Arial" w:hAnsi="Arial" w:cs="Arial"/>
          <w:sz w:val="22"/>
          <w:szCs w:val="22"/>
        </w:rPr>
        <w:t>Транспортная маркировка должна содержать манипуляционные знаки, основные, дополнительные и информационные надписи и должна быть нанесена на каждое грузовое место.</w:t>
      </w:r>
    </w:p>
    <w:p w:rsidR="00C360CD" w:rsidRPr="003A3362" w:rsidRDefault="00C360CD" w:rsidP="00C360CD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1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А - Манипуляционные знаки</w:t>
      </w:r>
      <w:r w:rsidRPr="003A3362">
        <w:rPr>
          <w:rFonts w:ascii="Arial" w:hAnsi="Arial" w:cs="Arial"/>
          <w:sz w:val="22"/>
          <w:szCs w:val="22"/>
        </w:rPr>
        <w:t xml:space="preserve"> - изображения, указывающие на способы обращения с грузом,</w:t>
      </w:r>
    </w:p>
    <w:p w:rsidR="00C360CD" w:rsidRPr="003A3362" w:rsidRDefault="00C360CD" w:rsidP="00C360CD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В - Основные надписи</w:t>
      </w:r>
      <w:r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грузополучателя;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назначения с указанием, при необходимости, станции перегрузки. Если пунктом назначения является железнодорожная станция (порт), должно быть указано полное наименование станции (порта) и сокращенное наименование дороги (пароходства) назначения;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-наименование объекта (в соответствии с тендерной документацией) и номер и дата опросного листа;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количество грузовых мест в партии и порядковый номер места внутри партии указывают отдельно (место №___ всего мест___).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</w:t>
      </w:r>
      <w:r w:rsidRPr="003A3362">
        <w:rPr>
          <w:rFonts w:ascii="Arial" w:hAnsi="Arial" w:cs="Arial"/>
          <w:kern w:val="28"/>
          <w:sz w:val="22"/>
          <w:szCs w:val="22"/>
        </w:rPr>
        <w:t xml:space="preserve"> надпись «груз собственность ООО «</w:t>
      </w:r>
      <w:proofErr w:type="spellStart"/>
      <w:r w:rsidRPr="003A3362">
        <w:rPr>
          <w:rFonts w:ascii="Arial" w:hAnsi="Arial" w:cs="Arial"/>
          <w:kern w:val="28"/>
          <w:sz w:val="22"/>
          <w:szCs w:val="22"/>
        </w:rPr>
        <w:t>Славнефть</w:t>
      </w:r>
      <w:proofErr w:type="spellEnd"/>
      <w:r w:rsidRPr="003A3362">
        <w:rPr>
          <w:rFonts w:ascii="Arial" w:hAnsi="Arial" w:cs="Arial"/>
          <w:kern w:val="28"/>
          <w:sz w:val="22"/>
          <w:szCs w:val="22"/>
        </w:rPr>
        <w:t>-КНГ».</w:t>
      </w:r>
    </w:p>
    <w:p w:rsidR="00C360CD" w:rsidRPr="003A3362" w:rsidRDefault="00153F97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proofErr w:type="gramStart"/>
      <w:r>
        <w:rPr>
          <w:rFonts w:ascii="Arial" w:hAnsi="Arial" w:cs="Arial"/>
          <w:sz w:val="22"/>
          <w:szCs w:val="22"/>
        </w:rPr>
        <w:t xml:space="preserve">• </w:t>
      </w:r>
      <w:r w:rsidR="00C360CD" w:rsidRPr="003A3362">
        <w:rPr>
          <w:rFonts w:ascii="Arial" w:hAnsi="Arial" w:cs="Arial"/>
          <w:b/>
          <w:sz w:val="22"/>
          <w:szCs w:val="22"/>
        </w:rPr>
        <w:t xml:space="preserve"> Дополнительные</w:t>
      </w:r>
      <w:proofErr w:type="gramEnd"/>
      <w:r w:rsidR="00C360CD" w:rsidRPr="003A3362">
        <w:rPr>
          <w:rFonts w:ascii="Arial" w:hAnsi="Arial" w:cs="Arial"/>
          <w:b/>
          <w:sz w:val="22"/>
          <w:szCs w:val="22"/>
        </w:rPr>
        <w:t xml:space="preserve"> надписи</w:t>
      </w:r>
      <w:r w:rsidR="00C360CD"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грузоотправителя;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отправления с указанием железнодорожной станции отправления и сокращенное наименование дороги отправления;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надписи транспортных организаций (содержание надписей и порядок нанесения устанавливаются правилами транспортных министерств).</w:t>
      </w:r>
    </w:p>
    <w:p w:rsidR="00C360CD" w:rsidRPr="003A3362" w:rsidRDefault="00C360CD" w:rsidP="00C360CD">
      <w:pPr>
        <w:pStyle w:val="a3"/>
        <w:numPr>
          <w:ilvl w:val="0"/>
          <w:numId w:val="7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0"/>
          <w:numId w:val="7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1"/>
          <w:numId w:val="7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153F97" w:rsidP="00153F97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</w:t>
      </w:r>
      <w:proofErr w:type="gramStart"/>
      <w:r>
        <w:rPr>
          <w:rFonts w:ascii="Arial" w:hAnsi="Arial" w:cs="Arial"/>
          <w:b/>
          <w:sz w:val="22"/>
          <w:szCs w:val="22"/>
        </w:rPr>
        <w:t xml:space="preserve">•  </w:t>
      </w:r>
      <w:r w:rsidR="00C360CD" w:rsidRPr="003A3362">
        <w:rPr>
          <w:rFonts w:ascii="Arial" w:hAnsi="Arial" w:cs="Arial"/>
          <w:b/>
          <w:sz w:val="22"/>
          <w:szCs w:val="22"/>
        </w:rPr>
        <w:t>Информационные</w:t>
      </w:r>
      <w:proofErr w:type="gramEnd"/>
      <w:r w:rsidR="00C360CD" w:rsidRPr="003A3362">
        <w:rPr>
          <w:rFonts w:ascii="Arial" w:hAnsi="Arial" w:cs="Arial"/>
          <w:b/>
          <w:sz w:val="22"/>
          <w:szCs w:val="22"/>
        </w:rPr>
        <w:t xml:space="preserve"> надписи</w:t>
      </w:r>
      <w:r w:rsidR="00C360CD"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 xml:space="preserve">- массы брутто и нетто грузового места в килограммах. 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габаритные размеры грузового места в сантиметрах (длина, ширина и высота или диаметр и высота).</w:t>
      </w:r>
    </w:p>
    <w:p w:rsidR="00C360CD" w:rsidRDefault="00153F97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• </w:t>
      </w:r>
      <w:r w:rsidR="00C360CD" w:rsidRPr="003A3362">
        <w:rPr>
          <w:rFonts w:ascii="Arial" w:hAnsi="Arial" w:cs="Arial"/>
          <w:sz w:val="22"/>
          <w:szCs w:val="22"/>
        </w:rPr>
        <w:t>Транспортная маркировка (основные, дополнительные, информационные надписи и манипуляционные знаки) должна быть нанесена непосредственно на тару или ярлыки, которые должны быть прочно прикреплены и защищены или изготовлены из материалов, обеспечивающих сохранность маркировки</w:t>
      </w:r>
      <w:r w:rsidR="00C360CD">
        <w:rPr>
          <w:rFonts w:ascii="Arial" w:hAnsi="Arial" w:cs="Arial"/>
          <w:sz w:val="22"/>
          <w:szCs w:val="22"/>
        </w:rPr>
        <w:t xml:space="preserve">. </w:t>
      </w:r>
      <w:r w:rsidR="00C360CD" w:rsidRPr="003A3362">
        <w:rPr>
          <w:rFonts w:ascii="Arial" w:hAnsi="Arial" w:cs="Arial"/>
          <w:sz w:val="22"/>
          <w:szCs w:val="22"/>
        </w:rPr>
        <w:t xml:space="preserve"> Основные, дополнительные и информационные надписи располагают на одной из боковых сторон. </w:t>
      </w:r>
    </w:p>
    <w:p w:rsidR="00222F21" w:rsidRDefault="00222F21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="00222F21" w:rsidRPr="003A3362" w:rsidRDefault="00222F21" w:rsidP="00222F21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kern w:val="28"/>
        </w:rPr>
      </w:pPr>
      <w:r w:rsidRPr="003A3362">
        <w:rPr>
          <w:rFonts w:ascii="Arial" w:hAnsi="Arial" w:cs="Arial"/>
        </w:rPr>
        <w:t>Одновременно с передачей МТР грузополучатель получает также следующие документы на МТР:</w:t>
      </w:r>
    </w:p>
    <w:p w:rsidR="00222F21" w:rsidRPr="003A3362" w:rsidRDefault="00222F21" w:rsidP="00222F21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</w:rPr>
      </w:pPr>
      <w:r w:rsidRPr="003A3362">
        <w:rPr>
          <w:rFonts w:ascii="Arial" w:hAnsi="Arial" w:cs="Arial"/>
          <w:iCs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3A3362">
        <w:rPr>
          <w:rFonts w:ascii="Arial" w:hAnsi="Arial" w:cs="Arial"/>
          <w:iCs/>
        </w:rPr>
        <w:t>ж.д</w:t>
      </w:r>
      <w:proofErr w:type="spellEnd"/>
      <w:r w:rsidRPr="003A3362">
        <w:rPr>
          <w:rFonts w:ascii="Arial" w:hAnsi="Arial" w:cs="Arial"/>
          <w:iCs/>
        </w:rPr>
        <w:t xml:space="preserve"> накладные/ТТН, иные товаросопроводительные документы, соответствующие способу транспортировки Товара (копия)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заверенные поставщиком сертификаты </w:t>
      </w:r>
      <w:proofErr w:type="gramStart"/>
      <w:r w:rsidRPr="003A3362">
        <w:rPr>
          <w:rFonts w:ascii="Arial" w:hAnsi="Arial" w:cs="Arial"/>
          <w:spacing w:val="3"/>
        </w:rPr>
        <w:t>качества  (</w:t>
      </w:r>
      <w:proofErr w:type="gramEnd"/>
      <w:r w:rsidRPr="003A3362">
        <w:rPr>
          <w:rFonts w:ascii="Arial" w:hAnsi="Arial" w:cs="Arial"/>
          <w:spacing w:val="3"/>
        </w:rPr>
        <w:t>копия)</w:t>
      </w:r>
    </w:p>
    <w:p w:rsidR="00222F21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3"/>
        </w:rPr>
        <w:t>Технический паспорт на русском языке оформленный с требованиями действующей НТД (если требуется паспортизация)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>гарантийный талон/книга (копия)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>руководства (инструкции) по эксплуатации Товара (копия)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>упаковочные листы на каждое грузовое место</w:t>
      </w:r>
    </w:p>
    <w:p w:rsidR="00222F21" w:rsidRPr="003A3362" w:rsidRDefault="00222F21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="00510234" w:rsidRPr="008962E3" w:rsidRDefault="00DA479E" w:rsidP="00510234">
      <w:pPr>
        <w:ind w:firstLine="360"/>
        <w:jc w:val="both"/>
        <w:rPr>
          <w:rFonts w:ascii="Arial" w:hAnsi="Arial" w:cs="Arial"/>
          <w:kern w:val="28"/>
        </w:rPr>
      </w:pPr>
      <w:r>
        <w:rPr>
          <w:rFonts w:ascii="Arial" w:eastAsia="Times New Roman" w:hAnsi="Arial" w:cs="Arial"/>
          <w:lang w:eastAsia="ru-RU"/>
        </w:rPr>
        <w:t>3.3</w:t>
      </w:r>
      <w:r w:rsidR="00510234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 xml:space="preserve"> </w:t>
      </w:r>
      <w:r w:rsidR="00510234" w:rsidRPr="00C46F34">
        <w:rPr>
          <w:rFonts w:ascii="Arial" w:hAnsi="Arial" w:cs="Arial"/>
          <w:kern w:val="28"/>
        </w:rPr>
        <w:t>Товар д</w:t>
      </w:r>
      <w:r w:rsidR="003B5279">
        <w:rPr>
          <w:rFonts w:ascii="Arial" w:hAnsi="Arial" w:cs="Arial"/>
          <w:kern w:val="28"/>
        </w:rPr>
        <w:t>олжен быть изготовлен не ранее 4 квартала 2015</w:t>
      </w:r>
      <w:r w:rsidR="00510234" w:rsidRPr="00C46F34">
        <w:rPr>
          <w:rFonts w:ascii="Arial" w:hAnsi="Arial" w:cs="Arial"/>
          <w:kern w:val="28"/>
        </w:rPr>
        <w:t xml:space="preserve"> года и не бывшим в употреблении</w:t>
      </w:r>
      <w:r w:rsidR="003B5279">
        <w:rPr>
          <w:rFonts w:ascii="Arial" w:hAnsi="Arial" w:cs="Arial"/>
          <w:kern w:val="28"/>
        </w:rPr>
        <w:t xml:space="preserve"> (подтверждается паспортом на изделие либо гарантийным талоном с указанием даты изготовления)</w:t>
      </w:r>
      <w:r w:rsidR="008B2922">
        <w:rPr>
          <w:rFonts w:ascii="Arial" w:hAnsi="Arial" w:cs="Arial"/>
          <w:kern w:val="28"/>
        </w:rPr>
        <w:t xml:space="preserve">;              </w:t>
      </w:r>
    </w:p>
    <w:p w:rsidR="00510234" w:rsidRPr="008962E3" w:rsidRDefault="00510234" w:rsidP="00510234">
      <w:pPr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</w:t>
      </w:r>
      <w:r w:rsidR="00DA479E">
        <w:rPr>
          <w:rFonts w:ascii="Arial" w:eastAsia="Times New Roman" w:hAnsi="Arial" w:cs="Arial"/>
          <w:lang w:eastAsia="ru-RU"/>
        </w:rPr>
        <w:t>3.4</w:t>
      </w:r>
      <w:r w:rsidRPr="008962E3">
        <w:rPr>
          <w:rFonts w:ascii="Arial" w:eastAsia="Times New Roman" w:hAnsi="Arial" w:cs="Arial"/>
          <w:lang w:eastAsia="ru-RU"/>
        </w:rPr>
        <w:t>.</w:t>
      </w:r>
      <w:r w:rsidR="00DA479E">
        <w:rPr>
          <w:rFonts w:ascii="Arial" w:eastAsia="Times New Roman" w:hAnsi="Arial" w:cs="Arial"/>
          <w:lang w:eastAsia="ru-RU"/>
        </w:rPr>
        <w:t xml:space="preserve"> </w:t>
      </w:r>
      <w:r w:rsidRPr="008962E3">
        <w:rPr>
          <w:rFonts w:ascii="Arial" w:eastAsia="Times New Roman" w:hAnsi="Arial" w:cs="Arial"/>
          <w:lang w:eastAsia="ru-RU"/>
        </w:rPr>
        <w:t xml:space="preserve">Детали незначительных размеров, отгружаемые в одной таре с крупногабаритными изделиями, для предотвращения недостачи упаковывают в дополнительную тару (ящики, мешки, связки) которые размещают </w:t>
      </w:r>
      <w:r w:rsidR="003D2274">
        <w:rPr>
          <w:rFonts w:ascii="Arial" w:eastAsia="Times New Roman" w:hAnsi="Arial" w:cs="Arial"/>
          <w:lang w:eastAsia="ru-RU"/>
        </w:rPr>
        <w:t>в верхней части грузового места;</w:t>
      </w:r>
    </w:p>
    <w:p w:rsidR="00510234" w:rsidRPr="008962E3" w:rsidRDefault="00510234" w:rsidP="00510234">
      <w:pPr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</w:t>
      </w:r>
      <w:r w:rsidR="00DA479E">
        <w:rPr>
          <w:rFonts w:ascii="Arial" w:eastAsia="Times New Roman" w:hAnsi="Arial" w:cs="Arial"/>
          <w:lang w:eastAsia="ru-RU"/>
        </w:rPr>
        <w:t>3.5</w:t>
      </w:r>
      <w:r>
        <w:rPr>
          <w:rFonts w:ascii="Arial" w:eastAsia="Times New Roman" w:hAnsi="Arial" w:cs="Arial"/>
          <w:lang w:eastAsia="ru-RU"/>
        </w:rPr>
        <w:t>.</w:t>
      </w:r>
      <w:r w:rsidR="00DA479E">
        <w:rPr>
          <w:rFonts w:ascii="Arial" w:eastAsia="Times New Roman" w:hAnsi="Arial" w:cs="Arial"/>
          <w:lang w:eastAsia="ru-RU"/>
        </w:rPr>
        <w:t xml:space="preserve"> </w:t>
      </w:r>
      <w:r w:rsidRPr="008962E3">
        <w:rPr>
          <w:rFonts w:ascii="Arial" w:eastAsia="Times New Roman" w:hAnsi="Arial" w:cs="Arial"/>
          <w:lang w:eastAsia="ru-RU"/>
        </w:rPr>
        <w:t xml:space="preserve">Независимо от наличия транспортной маркировки изготовителя на </w:t>
      </w:r>
      <w:proofErr w:type="spellStart"/>
      <w:r w:rsidRPr="008962E3">
        <w:rPr>
          <w:rFonts w:ascii="Arial" w:eastAsia="Times New Roman" w:hAnsi="Arial" w:cs="Arial"/>
          <w:lang w:eastAsia="ru-RU"/>
        </w:rPr>
        <w:t>грузоместах</w:t>
      </w:r>
      <w:proofErr w:type="spellEnd"/>
      <w:r w:rsidRPr="008962E3">
        <w:rPr>
          <w:rFonts w:ascii="Arial" w:eastAsia="Times New Roman" w:hAnsi="Arial" w:cs="Arial"/>
          <w:lang w:eastAsia="ru-RU"/>
        </w:rPr>
        <w:t>, дополнительно в обязательном порядке должны крепиться трансп</w:t>
      </w:r>
      <w:r w:rsidR="003D2274">
        <w:rPr>
          <w:rFonts w:ascii="Arial" w:eastAsia="Times New Roman" w:hAnsi="Arial" w:cs="Arial"/>
          <w:lang w:eastAsia="ru-RU"/>
        </w:rPr>
        <w:t>ортный ярлык и упаковочный лист;</w:t>
      </w:r>
    </w:p>
    <w:p w:rsidR="00510234" w:rsidRPr="00837BDF" w:rsidRDefault="00510234" w:rsidP="00510234">
      <w:pPr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     </w:t>
      </w:r>
      <w:r w:rsidR="00DA479E">
        <w:rPr>
          <w:rFonts w:ascii="Arial" w:hAnsi="Arial" w:cs="Arial"/>
          <w:kern w:val="28"/>
        </w:rPr>
        <w:t>3.6</w:t>
      </w:r>
      <w:r w:rsidRPr="00837BDF">
        <w:rPr>
          <w:rFonts w:ascii="Arial" w:hAnsi="Arial" w:cs="Arial"/>
          <w:kern w:val="28"/>
        </w:rPr>
        <w:t>.</w:t>
      </w:r>
      <w:r w:rsidR="00DA479E">
        <w:rPr>
          <w:rFonts w:ascii="Arial" w:hAnsi="Arial" w:cs="Arial"/>
          <w:kern w:val="28"/>
        </w:rPr>
        <w:t xml:space="preserve"> </w:t>
      </w:r>
      <w:r w:rsidRPr="00C46F34">
        <w:rPr>
          <w:rFonts w:ascii="Arial" w:hAnsi="Arial" w:cs="Arial"/>
          <w:kern w:val="28"/>
        </w:rPr>
        <w:t>Материалы и комплектующие используемые для производства должны быть новыми и не бывшими в употреблении</w:t>
      </w:r>
      <w:r w:rsidR="003D2274">
        <w:rPr>
          <w:rFonts w:ascii="Arial" w:hAnsi="Arial" w:cs="Arial"/>
          <w:kern w:val="28"/>
        </w:rPr>
        <w:t>;</w:t>
      </w:r>
    </w:p>
    <w:p w:rsidR="00510234" w:rsidRPr="00837BDF" w:rsidRDefault="00925EDB" w:rsidP="00925EDB">
      <w:pPr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     </w:t>
      </w:r>
      <w:r w:rsidR="00C52B98">
        <w:rPr>
          <w:rFonts w:ascii="Arial" w:hAnsi="Arial" w:cs="Arial"/>
          <w:kern w:val="28"/>
        </w:rPr>
        <w:t>3.7</w:t>
      </w:r>
      <w:r w:rsidR="00510234" w:rsidRPr="00837BDF">
        <w:rPr>
          <w:rFonts w:ascii="Arial" w:hAnsi="Arial" w:cs="Arial"/>
          <w:kern w:val="28"/>
        </w:rPr>
        <w:t>.</w:t>
      </w:r>
      <w:r w:rsidR="00DA479E">
        <w:rPr>
          <w:rFonts w:ascii="Arial" w:hAnsi="Arial" w:cs="Arial"/>
          <w:kern w:val="28"/>
        </w:rPr>
        <w:t xml:space="preserve"> </w:t>
      </w:r>
      <w:r w:rsidR="00510234" w:rsidRPr="00837BDF">
        <w:rPr>
          <w:rFonts w:ascii="Arial" w:hAnsi="Arial" w:cs="Arial"/>
          <w:kern w:val="28"/>
        </w:rPr>
        <w:t>Качество Товара должно соответствовать разрешительной документации в соответствии с законодательством РФ</w:t>
      </w:r>
      <w:r w:rsidR="00510234" w:rsidRPr="001415FC">
        <w:rPr>
          <w:rFonts w:ascii="Arial" w:hAnsi="Arial" w:cs="Arial"/>
          <w:kern w:val="28"/>
        </w:rPr>
        <w:t xml:space="preserve">, а также </w:t>
      </w:r>
      <w:r w:rsidR="00510234" w:rsidRPr="00837BDF">
        <w:rPr>
          <w:rFonts w:ascii="Arial" w:eastAsia="Times New Roman" w:hAnsi="Arial" w:cs="Arial"/>
          <w:lang w:eastAsia="ru-RU"/>
        </w:rPr>
        <w:t>соответствовать заказной спецификации, указанной Обществом в форме</w:t>
      </w:r>
      <w:r w:rsidR="00510234" w:rsidRPr="001415FC">
        <w:rPr>
          <w:rFonts w:ascii="Arial" w:eastAsia="Times New Roman" w:hAnsi="Arial" w:cs="Arial"/>
          <w:lang w:eastAsia="ru-RU"/>
        </w:rPr>
        <w:t xml:space="preserve"> 6т КНГ</w:t>
      </w:r>
      <w:r w:rsidR="00510234">
        <w:rPr>
          <w:rFonts w:ascii="Arial" w:eastAsia="Times New Roman" w:hAnsi="Arial" w:cs="Arial"/>
          <w:lang w:eastAsia="ru-RU"/>
        </w:rPr>
        <w:t>-</w:t>
      </w:r>
      <w:r w:rsidR="00211F47">
        <w:rPr>
          <w:rFonts w:ascii="Arial" w:eastAsia="Times New Roman" w:hAnsi="Arial" w:cs="Arial"/>
          <w:lang w:eastAsia="ru-RU"/>
        </w:rPr>
        <w:t>63</w:t>
      </w:r>
      <w:r w:rsidR="00F6154C">
        <w:rPr>
          <w:rFonts w:ascii="Arial" w:eastAsia="Times New Roman" w:hAnsi="Arial" w:cs="Arial"/>
          <w:lang w:eastAsia="ru-RU"/>
        </w:rPr>
        <w:t>-МТР</w:t>
      </w:r>
      <w:r w:rsidR="008B2922">
        <w:rPr>
          <w:rFonts w:ascii="Arial" w:eastAsia="Times New Roman" w:hAnsi="Arial" w:cs="Arial"/>
          <w:lang w:eastAsia="ru-RU"/>
        </w:rPr>
        <w:t>-2016</w:t>
      </w:r>
      <w:r w:rsidR="00510234" w:rsidRPr="001415FC">
        <w:rPr>
          <w:rFonts w:ascii="Arial" w:eastAsia="Times New Roman" w:hAnsi="Arial" w:cs="Arial"/>
          <w:lang w:eastAsia="ru-RU"/>
        </w:rPr>
        <w:t xml:space="preserve"> техническая часть</w:t>
      </w:r>
      <w:r w:rsidR="003D2274">
        <w:rPr>
          <w:rFonts w:ascii="Arial" w:eastAsia="Times New Roman" w:hAnsi="Arial" w:cs="Arial"/>
          <w:lang w:eastAsia="ru-RU"/>
        </w:rPr>
        <w:t>;</w:t>
      </w:r>
    </w:p>
    <w:p w:rsidR="00510234" w:rsidRPr="00837BDF" w:rsidRDefault="00510234" w:rsidP="008B2922">
      <w:pPr>
        <w:widowControl w:val="0"/>
        <w:shd w:val="clear" w:color="auto" w:fill="FFFFFF"/>
        <w:tabs>
          <w:tab w:val="left" w:pos="284"/>
          <w:tab w:val="left" w:pos="576"/>
        </w:tabs>
        <w:autoSpaceDE w:val="0"/>
        <w:autoSpaceDN w:val="0"/>
        <w:adjustRightInd w:val="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ab/>
      </w:r>
      <w:r w:rsidR="00C52B98">
        <w:rPr>
          <w:rFonts w:ascii="Arial" w:hAnsi="Arial" w:cs="Arial"/>
          <w:kern w:val="28"/>
        </w:rPr>
        <w:t>3.8</w:t>
      </w:r>
      <w:r w:rsidRPr="00837BDF">
        <w:rPr>
          <w:rFonts w:ascii="Arial" w:hAnsi="Arial" w:cs="Arial"/>
          <w:kern w:val="28"/>
        </w:rPr>
        <w:t>.</w:t>
      </w:r>
      <w:r w:rsidR="00BF2FFF">
        <w:rPr>
          <w:rFonts w:ascii="Arial" w:hAnsi="Arial" w:cs="Arial"/>
          <w:kern w:val="28"/>
        </w:rPr>
        <w:t xml:space="preserve"> </w:t>
      </w:r>
      <w:r w:rsidRPr="00837BDF">
        <w:rPr>
          <w:rFonts w:ascii="Arial" w:hAnsi="Arial" w:cs="Arial"/>
          <w:kern w:val="28"/>
        </w:rPr>
        <w:t>Контрагент в случае победы тендерной процедуре обязан ежен</w:t>
      </w:r>
      <w:r w:rsidR="00BF2FFF">
        <w:rPr>
          <w:rFonts w:ascii="Arial" w:hAnsi="Arial" w:cs="Arial"/>
          <w:kern w:val="28"/>
        </w:rPr>
        <w:t>едельно предоставлять в адрес ОО</w:t>
      </w:r>
      <w:r w:rsidRPr="00837BDF">
        <w:rPr>
          <w:rFonts w:ascii="Arial" w:hAnsi="Arial" w:cs="Arial"/>
          <w:kern w:val="28"/>
        </w:rPr>
        <w:t>О «</w:t>
      </w:r>
      <w:proofErr w:type="spellStart"/>
      <w:r w:rsidR="00BF2FFF">
        <w:rPr>
          <w:rFonts w:ascii="Arial" w:hAnsi="Arial" w:cs="Arial"/>
          <w:kern w:val="28"/>
        </w:rPr>
        <w:t>Славнефть</w:t>
      </w:r>
      <w:proofErr w:type="spellEnd"/>
      <w:r w:rsidR="00BF2FFF">
        <w:rPr>
          <w:rFonts w:ascii="Arial" w:hAnsi="Arial" w:cs="Arial"/>
          <w:kern w:val="28"/>
        </w:rPr>
        <w:t xml:space="preserve"> - СНГ</w:t>
      </w:r>
      <w:r w:rsidRPr="00837BDF">
        <w:rPr>
          <w:rFonts w:ascii="Arial" w:hAnsi="Arial" w:cs="Arial"/>
          <w:kern w:val="28"/>
        </w:rPr>
        <w:t>» график производства Товара, уровень готовности Товара к отгрузке</w:t>
      </w:r>
      <w:r w:rsidR="003D2274">
        <w:rPr>
          <w:rFonts w:ascii="Arial" w:hAnsi="Arial" w:cs="Arial"/>
          <w:kern w:val="28"/>
        </w:rPr>
        <w:t>, ориентировочную дату отгрузки;</w:t>
      </w:r>
    </w:p>
    <w:p w:rsidR="00510234" w:rsidRDefault="00510234" w:rsidP="009C4154">
      <w:pPr>
        <w:shd w:val="clear" w:color="auto" w:fill="FFFFFF"/>
        <w:tabs>
          <w:tab w:val="left" w:pos="284"/>
        </w:tabs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  <w:kern w:val="28"/>
        </w:rPr>
        <w:tab/>
      </w:r>
      <w:r w:rsidR="00153F97">
        <w:rPr>
          <w:rFonts w:ascii="Arial" w:eastAsia="Times New Roman" w:hAnsi="Arial" w:cs="Arial"/>
          <w:lang w:eastAsia="ru-RU"/>
        </w:rPr>
        <w:t>3.9</w:t>
      </w:r>
      <w:r w:rsidRPr="00837BDF">
        <w:rPr>
          <w:rFonts w:ascii="Arial" w:eastAsia="Times New Roman" w:hAnsi="Arial" w:cs="Arial"/>
          <w:lang w:eastAsia="ru-RU"/>
        </w:rPr>
        <w:t>.</w:t>
      </w:r>
      <w:r w:rsidR="00BF2FFF">
        <w:rPr>
          <w:rFonts w:ascii="Arial" w:eastAsia="Times New Roman" w:hAnsi="Arial" w:cs="Arial"/>
          <w:lang w:eastAsia="ru-RU"/>
        </w:rPr>
        <w:t xml:space="preserve"> </w:t>
      </w:r>
      <w:r w:rsidRPr="00837BDF">
        <w:rPr>
          <w:rFonts w:ascii="Arial" w:eastAsia="Times New Roman" w:hAnsi="Arial" w:cs="Arial"/>
          <w:lang w:eastAsia="ru-RU"/>
        </w:rPr>
        <w:t>Расходы по доставке продукции, тара, упаковка и маркировка включены в це</w:t>
      </w:r>
      <w:r w:rsidR="003D2274">
        <w:rPr>
          <w:rFonts w:ascii="Arial" w:eastAsia="Times New Roman" w:hAnsi="Arial" w:cs="Arial"/>
          <w:lang w:eastAsia="ru-RU"/>
        </w:rPr>
        <w:t>ну МТР и возмещению не подлежат;</w:t>
      </w:r>
    </w:p>
    <w:p w:rsidR="00510234" w:rsidRDefault="009C4154" w:rsidP="009C4154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</w:t>
      </w:r>
      <w:r w:rsidR="00153F97">
        <w:rPr>
          <w:rFonts w:ascii="Arial" w:eastAsia="Times New Roman" w:hAnsi="Arial" w:cs="Arial"/>
          <w:lang w:eastAsia="ru-RU"/>
        </w:rPr>
        <w:t>3.10</w:t>
      </w:r>
      <w:r w:rsidR="00050F25">
        <w:rPr>
          <w:rFonts w:ascii="Arial" w:eastAsia="Times New Roman" w:hAnsi="Arial" w:cs="Arial"/>
          <w:lang w:eastAsia="ru-RU"/>
        </w:rPr>
        <w:t>.</w:t>
      </w:r>
      <w:r w:rsidR="00BF2FFF">
        <w:rPr>
          <w:rFonts w:ascii="Arial" w:eastAsia="Times New Roman" w:hAnsi="Arial" w:cs="Arial"/>
          <w:lang w:eastAsia="ru-RU"/>
        </w:rPr>
        <w:t xml:space="preserve"> </w:t>
      </w:r>
      <w:r w:rsidR="00510234" w:rsidRPr="008962E3">
        <w:rPr>
          <w:rFonts w:ascii="Arial" w:eastAsia="Times New Roman" w:hAnsi="Arial" w:cs="Arial"/>
          <w:lang w:eastAsia="ru-RU"/>
        </w:rPr>
        <w:t>При некомплектной поставке Товара</w:t>
      </w:r>
      <w:r w:rsidR="00925EDB">
        <w:rPr>
          <w:rFonts w:ascii="Arial" w:eastAsia="Times New Roman" w:hAnsi="Arial" w:cs="Arial"/>
          <w:lang w:eastAsia="ru-RU"/>
        </w:rPr>
        <w:t>, Поставщик обязан за свой счет</w:t>
      </w:r>
      <w:r w:rsidR="00C360CD">
        <w:rPr>
          <w:rFonts w:ascii="Arial" w:eastAsia="Times New Roman" w:hAnsi="Arial" w:cs="Arial"/>
          <w:lang w:eastAsia="ru-RU"/>
        </w:rPr>
        <w:t xml:space="preserve"> </w:t>
      </w:r>
      <w:r w:rsidR="00510234" w:rsidRPr="008962E3">
        <w:rPr>
          <w:rFonts w:ascii="Arial" w:eastAsia="Times New Roman" w:hAnsi="Arial" w:cs="Arial"/>
          <w:lang w:eastAsia="ru-RU"/>
        </w:rPr>
        <w:t xml:space="preserve">доукомплектовать Товар, либо </w:t>
      </w:r>
      <w:proofErr w:type="spellStart"/>
      <w:r w:rsidR="00510234" w:rsidRPr="008962E3">
        <w:rPr>
          <w:rFonts w:ascii="Arial" w:eastAsia="Times New Roman" w:hAnsi="Arial" w:cs="Arial"/>
          <w:lang w:eastAsia="ru-RU"/>
        </w:rPr>
        <w:t>допоставить</w:t>
      </w:r>
      <w:proofErr w:type="spellEnd"/>
      <w:r w:rsidR="00510234" w:rsidRPr="008962E3">
        <w:rPr>
          <w:rFonts w:ascii="Arial" w:eastAsia="Times New Roman" w:hAnsi="Arial" w:cs="Arial"/>
          <w:lang w:eastAsia="ru-RU"/>
        </w:rPr>
        <w:t xml:space="preserve"> недостающие документы на него в срок не позднее 10 (десяти) календарных дней с даты установления некомплектности Товара, либо отсутствия документов. В случае невыполнения данного условия, </w:t>
      </w:r>
      <w:r w:rsidR="003D2274">
        <w:rPr>
          <w:rFonts w:ascii="Arial" w:eastAsia="Times New Roman" w:hAnsi="Arial" w:cs="Arial"/>
          <w:lang w:eastAsia="ru-RU"/>
        </w:rPr>
        <w:t>Товар считается не поставленным.</w:t>
      </w:r>
    </w:p>
    <w:p w:rsidR="00222F21" w:rsidRDefault="00222F21" w:rsidP="009C4154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</w:p>
    <w:p w:rsidR="00222F21" w:rsidRPr="003A3362" w:rsidRDefault="00222F21" w:rsidP="00222F21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  <w:spacing w:val="3"/>
        </w:rPr>
        <w:t xml:space="preserve">     3.11. МТР должен быть освобожден от прав третьих лиц.</w:t>
      </w:r>
    </w:p>
    <w:p w:rsidR="00222F21" w:rsidRPr="003A3362" w:rsidRDefault="00222F21" w:rsidP="00222F21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>Оригиналы документации (паспорт, сертификаты, проч.) на МТР должны отправляться по адресу ООО «Славнефть-Красноярскнефтегаз»: 660012, г. Красноярск, ул. Гладкова, д. 2А с пометкой «для ДМТО», копии документации (паспорт, сертификаты, проч.) должны направляться совместно с поставляемым МТР до пункта назначения.</w:t>
      </w:r>
    </w:p>
    <w:p w:rsidR="00222F21" w:rsidRDefault="00222F21" w:rsidP="009C4154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</w:p>
    <w:p w:rsidR="00510234" w:rsidRPr="00152338" w:rsidRDefault="00335A4A" w:rsidP="002E45BC">
      <w:pPr>
        <w:shd w:val="clear" w:color="auto" w:fill="FFFFFF"/>
        <w:spacing w:after="0"/>
        <w:jc w:val="both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</w:t>
      </w:r>
      <w:r w:rsidR="002E45BC">
        <w:rPr>
          <w:rFonts w:ascii="Arial" w:eastAsia="Times New Roman" w:hAnsi="Arial" w:cs="Arial"/>
          <w:lang w:eastAsia="ru-RU"/>
        </w:rPr>
        <w:t xml:space="preserve">   </w:t>
      </w:r>
      <w:r w:rsidR="00925EDB">
        <w:rPr>
          <w:rFonts w:ascii="Arial" w:eastAsia="Times New Roman" w:hAnsi="Arial" w:cs="Arial"/>
          <w:b/>
          <w:lang w:eastAsia="ru-RU"/>
        </w:rPr>
        <w:t>4</w:t>
      </w:r>
      <w:r w:rsidR="00510234" w:rsidRPr="00152338">
        <w:rPr>
          <w:rFonts w:ascii="Arial" w:eastAsia="Times New Roman" w:hAnsi="Arial" w:cs="Arial"/>
          <w:b/>
          <w:lang w:eastAsia="ru-RU"/>
        </w:rPr>
        <w:t xml:space="preserve">. Основные требования к Контрагенту      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</w:p>
    <w:p w:rsidR="004A3DF3" w:rsidRDefault="00095D35" w:rsidP="00BA44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bookmarkStart w:id="0" w:name="_GoBack"/>
      <w:bookmarkEnd w:id="0"/>
      <w:r w:rsidR="00925EDB">
        <w:rPr>
          <w:rFonts w:ascii="Arial" w:hAnsi="Arial" w:cs="Arial"/>
        </w:rPr>
        <w:t>4</w:t>
      </w:r>
      <w:r w:rsidR="00510234">
        <w:rPr>
          <w:rFonts w:ascii="Arial" w:hAnsi="Arial" w:cs="Arial"/>
        </w:rPr>
        <w:t>.</w:t>
      </w:r>
      <w:r w:rsidR="00510234" w:rsidRPr="00981A9E">
        <w:rPr>
          <w:rFonts w:ascii="Arial" w:hAnsi="Arial" w:cs="Arial"/>
        </w:rPr>
        <w:t xml:space="preserve">1. </w:t>
      </w:r>
      <w:r w:rsidR="00BA4442" w:rsidRPr="00BA4442">
        <w:rPr>
          <w:rFonts w:ascii="Arial" w:hAnsi="Arial" w:cs="Arial"/>
        </w:rPr>
        <w:t xml:space="preserve">К участию в тендере допускаются производители, торговые дома производителей в случае, если производитель не осуществляет реализацию МТР, дилеры/дистрибьюторы с опытом работы с производителем не менее 1 года. </w:t>
      </w:r>
      <w:proofErr w:type="gramStart"/>
      <w:r w:rsidR="00BA4442" w:rsidRPr="00BA4442">
        <w:rPr>
          <w:rFonts w:ascii="Arial" w:hAnsi="Arial" w:cs="Arial"/>
        </w:rPr>
        <w:t>Контрагенты</w:t>
      </w:r>
      <w:proofErr w:type="gramEnd"/>
      <w:r w:rsidR="00BA4442" w:rsidRPr="00BA4442">
        <w:rPr>
          <w:rFonts w:ascii="Arial" w:hAnsi="Arial" w:cs="Arial"/>
        </w:rPr>
        <w:t xml:space="preserve"> являющиеся торговыми домами, дилерами/дистрибьюторами должны предоставить надлежащим образом оформленные документы, подтверждающие их статус.</w:t>
      </w:r>
    </w:p>
    <w:p w:rsidR="00510234" w:rsidRPr="00981A9E" w:rsidRDefault="00095D35" w:rsidP="00095D3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925EDB">
        <w:rPr>
          <w:rFonts w:ascii="Arial" w:hAnsi="Arial" w:cs="Arial"/>
        </w:rPr>
        <w:t>4</w:t>
      </w:r>
      <w:r w:rsidR="00510234">
        <w:rPr>
          <w:rFonts w:ascii="Arial" w:hAnsi="Arial" w:cs="Arial"/>
        </w:rPr>
        <w:t>.</w:t>
      </w:r>
      <w:r w:rsidR="00510234" w:rsidRPr="00981A9E">
        <w:rPr>
          <w:rFonts w:ascii="Arial" w:hAnsi="Arial" w:cs="Arial"/>
        </w:rPr>
        <w:t>2. Отсутствие признанных поставщиком неудовлетв</w:t>
      </w:r>
      <w:r w:rsidR="00925EDB">
        <w:rPr>
          <w:rFonts w:ascii="Arial" w:hAnsi="Arial" w:cs="Arial"/>
        </w:rPr>
        <w:t xml:space="preserve">оренных претензий по качеству и </w:t>
      </w:r>
      <w:r w:rsidR="00510234" w:rsidRPr="00981A9E">
        <w:rPr>
          <w:rFonts w:ascii="Arial" w:hAnsi="Arial" w:cs="Arial"/>
        </w:rPr>
        <w:t xml:space="preserve">срокам поставки </w:t>
      </w:r>
      <w:r w:rsidR="00335A4A" w:rsidRPr="00837BDF">
        <w:rPr>
          <w:rFonts w:ascii="Arial" w:hAnsi="Arial" w:cs="Arial"/>
          <w:kern w:val="28"/>
        </w:rPr>
        <w:t>ООО «</w:t>
      </w:r>
      <w:proofErr w:type="spellStart"/>
      <w:r w:rsidR="00335A4A" w:rsidRPr="00837BDF">
        <w:rPr>
          <w:rFonts w:ascii="Arial" w:hAnsi="Arial" w:cs="Arial"/>
          <w:kern w:val="28"/>
        </w:rPr>
        <w:t>Славнефть</w:t>
      </w:r>
      <w:proofErr w:type="spellEnd"/>
      <w:r w:rsidR="00335A4A" w:rsidRPr="00837BDF">
        <w:rPr>
          <w:rFonts w:ascii="Arial" w:hAnsi="Arial" w:cs="Arial"/>
          <w:kern w:val="28"/>
        </w:rPr>
        <w:t>-КНГ</w:t>
      </w:r>
      <w:r w:rsidR="00335A4A">
        <w:rPr>
          <w:rFonts w:ascii="Arial" w:hAnsi="Arial" w:cs="Arial"/>
          <w:kern w:val="28"/>
        </w:rPr>
        <w:t>»</w:t>
      </w:r>
      <w:r w:rsidR="00510234" w:rsidRPr="00981A9E">
        <w:rPr>
          <w:rFonts w:ascii="Arial" w:hAnsi="Arial" w:cs="Arial"/>
        </w:rPr>
        <w:t>, со сроком более полугода по результатам претензионной работы с Контрагентом, либо в соответствии с судебным решением</w:t>
      </w:r>
      <w:r w:rsidR="003D2274">
        <w:rPr>
          <w:rFonts w:ascii="Arial" w:hAnsi="Arial" w:cs="Arial"/>
        </w:rPr>
        <w:t>;</w:t>
      </w:r>
    </w:p>
    <w:p w:rsidR="00510234" w:rsidRPr="00981A9E" w:rsidRDefault="00925EDB" w:rsidP="00925EDB">
      <w:pPr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510234">
        <w:rPr>
          <w:rFonts w:ascii="Arial" w:hAnsi="Arial" w:cs="Arial"/>
        </w:rPr>
        <w:t>.</w:t>
      </w:r>
      <w:r w:rsidR="00510234" w:rsidRPr="00981A9E">
        <w:rPr>
          <w:rFonts w:ascii="Arial" w:hAnsi="Arial" w:cs="Arial"/>
        </w:rPr>
        <w:t>3. Наличие сертификатов соответствия на Товар</w:t>
      </w:r>
      <w:r w:rsidR="003D2274">
        <w:rPr>
          <w:rFonts w:ascii="Arial" w:hAnsi="Arial" w:cs="Arial"/>
        </w:rPr>
        <w:t>;</w:t>
      </w:r>
    </w:p>
    <w:p w:rsidR="00510234" w:rsidRPr="004D2AC1" w:rsidRDefault="00510234" w:rsidP="00925ED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81A9E">
        <w:rPr>
          <w:rFonts w:ascii="Arial" w:hAnsi="Arial" w:cs="Arial"/>
        </w:rPr>
        <w:t>- Наличие действующего сертификата сертификации ISO 9001, либо иной применяемой в компан</w:t>
      </w:r>
      <w:r>
        <w:rPr>
          <w:rFonts w:ascii="Arial" w:hAnsi="Arial" w:cs="Arial"/>
        </w:rPr>
        <w:t xml:space="preserve">ии системе менеджмента качества, </w:t>
      </w:r>
      <w:r w:rsidRPr="004D2AC1">
        <w:rPr>
          <w:rFonts w:ascii="Arial" w:hAnsi="Arial" w:cs="Arial"/>
        </w:rPr>
        <w:t>либо иной применяемой в компании системе менеджмента качества</w:t>
      </w:r>
      <w:r w:rsidR="003D2274">
        <w:rPr>
          <w:rFonts w:ascii="Arial" w:hAnsi="Arial" w:cs="Arial"/>
        </w:rPr>
        <w:t>;</w:t>
      </w:r>
    </w:p>
    <w:p w:rsidR="00510234" w:rsidRDefault="00510234" w:rsidP="00925EDB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925EDB">
        <w:rPr>
          <w:rFonts w:ascii="Arial" w:eastAsia="Times New Roman" w:hAnsi="Arial" w:cs="Arial"/>
          <w:lang w:eastAsia="ru-RU"/>
        </w:rPr>
        <w:t>4</w:t>
      </w:r>
      <w:r>
        <w:rPr>
          <w:rFonts w:ascii="Arial" w:eastAsia="Times New Roman" w:hAnsi="Arial" w:cs="Arial"/>
          <w:lang w:eastAsia="ru-RU"/>
        </w:rPr>
        <w:t>.</w:t>
      </w:r>
      <w:r w:rsidR="00216BD0">
        <w:rPr>
          <w:rFonts w:ascii="Arial" w:hAnsi="Arial" w:cs="Arial"/>
        </w:rPr>
        <w:t>4</w:t>
      </w:r>
      <w:r w:rsidRPr="00981A9E">
        <w:rPr>
          <w:rFonts w:ascii="Arial" w:hAnsi="Arial" w:cs="Arial"/>
        </w:rPr>
        <w:t>. Контрагент должен быть аккредитован.</w:t>
      </w:r>
      <w:r>
        <w:rPr>
          <w:rFonts w:ascii="Arial" w:hAnsi="Arial" w:cs="Arial"/>
        </w:rPr>
        <w:t xml:space="preserve"> В случае отсутствия действующей аккредитации, контрагент обязан пройти её </w:t>
      </w:r>
      <w:r w:rsidRPr="00B003E7">
        <w:rPr>
          <w:rFonts w:ascii="Arial" w:eastAsia="Times New Roman" w:hAnsi="Arial" w:cs="Arial"/>
          <w:lang w:eastAsia="ru-RU"/>
        </w:rPr>
        <w:t xml:space="preserve">в соответствии с правилами, размещенными на </w:t>
      </w:r>
      <w:hyperlink r:id="rId7" w:history="1">
        <w:r w:rsidRPr="0019590C">
          <w:rPr>
            <w:rStyle w:val="a4"/>
            <w:rFonts w:ascii="Arial" w:eastAsia="Times New Roman" w:hAnsi="Arial" w:cs="Arial"/>
            <w:lang w:eastAsia="ru-RU"/>
          </w:rPr>
          <w:t>http://www.slavneft.ru/supplier/accreditation/</w:t>
        </w:r>
      </w:hyperlink>
      <w:r w:rsidR="003D2274">
        <w:rPr>
          <w:rStyle w:val="a4"/>
          <w:rFonts w:ascii="Arial" w:eastAsia="Times New Roman" w:hAnsi="Arial" w:cs="Arial"/>
          <w:lang w:eastAsia="ru-RU"/>
        </w:rPr>
        <w:t>;</w:t>
      </w:r>
    </w:p>
    <w:p w:rsidR="00510234" w:rsidRPr="00152338" w:rsidRDefault="00510234" w:rsidP="00510234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:rsidR="00510234" w:rsidRDefault="00510234" w:rsidP="00510234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925EDB">
        <w:rPr>
          <w:rFonts w:ascii="Arial" w:eastAsia="Times New Roman" w:hAnsi="Arial" w:cs="Arial"/>
          <w:b/>
          <w:iCs/>
          <w:lang w:eastAsia="ru-RU"/>
        </w:rPr>
        <w:t>5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Особые условия </w:t>
      </w:r>
    </w:p>
    <w:p w:rsidR="003D2274" w:rsidRPr="00152338" w:rsidRDefault="003D2274" w:rsidP="00510234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</w:p>
    <w:p w:rsidR="00510234" w:rsidRPr="00152338" w:rsidRDefault="00510234" w:rsidP="00510234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</w:t>
      </w:r>
      <w:r w:rsidR="003423CA">
        <w:rPr>
          <w:rFonts w:ascii="Arial" w:eastAsia="Times New Roman" w:hAnsi="Arial" w:cs="Arial"/>
          <w:lang w:eastAsia="ru-RU"/>
        </w:rPr>
        <w:t>клонении от подписания договора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Pr="001D3B8C" w:rsidRDefault="00510234" w:rsidP="00510234">
      <w:pPr>
        <w:jc w:val="both"/>
        <w:rPr>
          <w:rFonts w:ascii="Arial" w:hAnsi="Arial" w:cs="Arial"/>
        </w:rPr>
      </w:pPr>
      <w:r w:rsidRPr="001D3B8C">
        <w:rPr>
          <w:rFonts w:ascii="Arial" w:hAnsi="Arial" w:cs="Arial"/>
        </w:rPr>
        <w:t>Директор Департамента МТО __</w:t>
      </w:r>
      <w:r>
        <w:rPr>
          <w:rFonts w:ascii="Arial" w:hAnsi="Arial" w:cs="Arial"/>
        </w:rPr>
        <w:t>__________</w:t>
      </w:r>
      <w:r w:rsidRPr="001D3B8C">
        <w:rPr>
          <w:rFonts w:ascii="Arial" w:hAnsi="Arial" w:cs="Arial"/>
        </w:rPr>
        <w:t>________ Чурбаков Д.С. «___» _____________ г.</w:t>
      </w:r>
    </w:p>
    <w:p w:rsidR="00510234" w:rsidRPr="00162C4A" w:rsidRDefault="00510234" w:rsidP="00510234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1D3B8C">
        <w:rPr>
          <w:rFonts w:ascii="Arial" w:hAnsi="Arial" w:cs="Arial"/>
        </w:rPr>
        <w:t xml:space="preserve">                        </w:t>
      </w:r>
      <w:r>
        <w:rPr>
          <w:rFonts w:ascii="Arial" w:hAnsi="Arial" w:cs="Arial"/>
        </w:rPr>
        <w:t xml:space="preserve">                            </w:t>
      </w:r>
      <w:r w:rsidRPr="00162C4A">
        <w:rPr>
          <w:rFonts w:ascii="Arial" w:hAnsi="Arial" w:cs="Arial"/>
          <w:sz w:val="20"/>
          <w:szCs w:val="20"/>
        </w:rPr>
        <w:t>(подпись)</w:t>
      </w:r>
    </w:p>
    <w:p w:rsidR="00D310FD" w:rsidRDefault="00D310FD"/>
    <w:sectPr w:rsidR="00D310FD" w:rsidSect="002E45BC">
      <w:pgSz w:w="11906" w:h="16838"/>
      <w:pgMar w:top="709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AD40585"/>
    <w:multiLevelType w:val="multilevel"/>
    <w:tmpl w:val="F1501DC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" w15:restartNumberingAfterBreak="0">
    <w:nsid w:val="0F887E81"/>
    <w:multiLevelType w:val="multilevel"/>
    <w:tmpl w:val="337C70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2235106B"/>
    <w:multiLevelType w:val="multilevel"/>
    <w:tmpl w:val="3CAABEE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78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4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  <w:b/>
      </w:rPr>
    </w:lvl>
  </w:abstractNum>
  <w:abstractNum w:abstractNumId="5" w15:restartNumberingAfterBreak="0">
    <w:nsid w:val="2AD02F17"/>
    <w:multiLevelType w:val="multilevel"/>
    <w:tmpl w:val="6986C7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F68611D"/>
    <w:multiLevelType w:val="hybridMultilevel"/>
    <w:tmpl w:val="D3642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6F4205C3"/>
    <w:multiLevelType w:val="multilevel"/>
    <w:tmpl w:val="B7A2599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6"/>
  </w:num>
  <w:num w:numId="5">
    <w:abstractNumId w:val="8"/>
  </w:num>
  <w:num w:numId="6">
    <w:abstractNumId w:val="3"/>
  </w:num>
  <w:num w:numId="7">
    <w:abstractNumId w:val="1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492"/>
    <w:rsid w:val="000137BA"/>
    <w:rsid w:val="000231AF"/>
    <w:rsid w:val="00030674"/>
    <w:rsid w:val="00035A98"/>
    <w:rsid w:val="00050F25"/>
    <w:rsid w:val="00095D35"/>
    <w:rsid w:val="000D040A"/>
    <w:rsid w:val="001401AE"/>
    <w:rsid w:val="00153F97"/>
    <w:rsid w:val="001E3FF0"/>
    <w:rsid w:val="00211F47"/>
    <w:rsid w:val="00216BD0"/>
    <w:rsid w:val="00222B87"/>
    <w:rsid w:val="00222F21"/>
    <w:rsid w:val="002362CD"/>
    <w:rsid w:val="00274F51"/>
    <w:rsid w:val="00281492"/>
    <w:rsid w:val="002E45BC"/>
    <w:rsid w:val="00314E65"/>
    <w:rsid w:val="00335A4A"/>
    <w:rsid w:val="003423CA"/>
    <w:rsid w:val="003A2F1D"/>
    <w:rsid w:val="003B5279"/>
    <w:rsid w:val="003D2274"/>
    <w:rsid w:val="00401E5E"/>
    <w:rsid w:val="004927AD"/>
    <w:rsid w:val="004A3DF3"/>
    <w:rsid w:val="004E49AC"/>
    <w:rsid w:val="00510234"/>
    <w:rsid w:val="00521D9F"/>
    <w:rsid w:val="005E6E01"/>
    <w:rsid w:val="00666C9F"/>
    <w:rsid w:val="00670D7D"/>
    <w:rsid w:val="00841682"/>
    <w:rsid w:val="0084521B"/>
    <w:rsid w:val="00883B40"/>
    <w:rsid w:val="00897DBF"/>
    <w:rsid w:val="008A292E"/>
    <w:rsid w:val="008A5C12"/>
    <w:rsid w:val="008B2922"/>
    <w:rsid w:val="008E3876"/>
    <w:rsid w:val="00925EDB"/>
    <w:rsid w:val="009C4154"/>
    <w:rsid w:val="009F36A9"/>
    <w:rsid w:val="00AC7AB7"/>
    <w:rsid w:val="00B64F29"/>
    <w:rsid w:val="00BA23BE"/>
    <w:rsid w:val="00BA4442"/>
    <w:rsid w:val="00BF2FFF"/>
    <w:rsid w:val="00C360CD"/>
    <w:rsid w:val="00C37E4D"/>
    <w:rsid w:val="00C52B98"/>
    <w:rsid w:val="00C70D52"/>
    <w:rsid w:val="00CD003C"/>
    <w:rsid w:val="00CE4ADF"/>
    <w:rsid w:val="00D310FD"/>
    <w:rsid w:val="00D62C32"/>
    <w:rsid w:val="00DA479E"/>
    <w:rsid w:val="00E6223B"/>
    <w:rsid w:val="00F6154C"/>
    <w:rsid w:val="00F75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322B3C-0F66-43D7-ADC8-79C8FDC7D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2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23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10234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F36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36A9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CD00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C52B9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52B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BA444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043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lavneft.ru/supplier/accreditation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5269568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0F58F4-3EE5-4D25-A549-496C30AA5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6</Pages>
  <Words>2129</Words>
  <Characters>12140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Долмат Антон Владимирович</dc:creator>
  <cp:keywords/>
  <dc:description/>
  <cp:lastModifiedBy>Григорьев Иван Борисович</cp:lastModifiedBy>
  <cp:revision>48</cp:revision>
  <cp:lastPrinted>2015-10-28T08:24:00Z</cp:lastPrinted>
  <dcterms:created xsi:type="dcterms:W3CDTF">2015-10-08T04:21:00Z</dcterms:created>
  <dcterms:modified xsi:type="dcterms:W3CDTF">2015-11-18T09:27:00Z</dcterms:modified>
</cp:coreProperties>
</file>